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BE66" w14:textId="431B5FF9" w:rsidR="00225F66" w:rsidRPr="002C2398" w:rsidRDefault="00225F66" w:rsidP="002C2398">
      <w:pPr>
        <w:spacing w:after="0" w:line="276" w:lineRule="auto"/>
        <w:jc w:val="right"/>
        <w:rPr>
          <w:rFonts w:ascii="Times New Roman" w:hAnsi="Times New Roman"/>
          <w:bCs/>
          <w:sz w:val="20"/>
          <w:szCs w:val="20"/>
        </w:rPr>
      </w:pPr>
      <w:r w:rsidRPr="002C2398">
        <w:rPr>
          <w:rFonts w:ascii="Times New Roman" w:hAnsi="Times New Roman"/>
          <w:bCs/>
          <w:sz w:val="20"/>
          <w:szCs w:val="20"/>
        </w:rPr>
        <w:t>Załącznik do zarządzenia nr 021.4.2024</w:t>
      </w:r>
    </w:p>
    <w:p w14:paraId="5F6F3BED" w14:textId="65654BDE" w:rsidR="00225F66" w:rsidRPr="002C2398" w:rsidRDefault="00225F66" w:rsidP="002C2398">
      <w:pPr>
        <w:spacing w:after="0" w:line="276" w:lineRule="auto"/>
        <w:jc w:val="right"/>
        <w:rPr>
          <w:rFonts w:ascii="Times New Roman" w:hAnsi="Times New Roman"/>
          <w:bCs/>
          <w:sz w:val="20"/>
          <w:szCs w:val="20"/>
        </w:rPr>
      </w:pPr>
      <w:r w:rsidRPr="002C2398">
        <w:rPr>
          <w:rFonts w:ascii="Times New Roman" w:hAnsi="Times New Roman"/>
          <w:bCs/>
          <w:sz w:val="20"/>
          <w:szCs w:val="20"/>
        </w:rPr>
        <w:t xml:space="preserve">dyrektora </w:t>
      </w:r>
      <w:proofErr w:type="spellStart"/>
      <w:r w:rsidRPr="002C2398">
        <w:rPr>
          <w:rFonts w:ascii="Times New Roman" w:hAnsi="Times New Roman"/>
          <w:bCs/>
          <w:sz w:val="20"/>
          <w:szCs w:val="20"/>
        </w:rPr>
        <w:t>ZSPiP</w:t>
      </w:r>
      <w:proofErr w:type="spellEnd"/>
      <w:r w:rsidRPr="002C2398">
        <w:rPr>
          <w:rFonts w:ascii="Times New Roman" w:hAnsi="Times New Roman"/>
          <w:bCs/>
          <w:sz w:val="20"/>
          <w:szCs w:val="20"/>
        </w:rPr>
        <w:t xml:space="preserve"> w Słopnicach </w:t>
      </w:r>
      <w:r w:rsidR="002C2398">
        <w:rPr>
          <w:rFonts w:ascii="Times New Roman" w:hAnsi="Times New Roman"/>
          <w:bCs/>
          <w:sz w:val="20"/>
          <w:szCs w:val="20"/>
        </w:rPr>
        <w:t xml:space="preserve"> </w:t>
      </w:r>
      <w:r w:rsidRPr="002C2398">
        <w:rPr>
          <w:rFonts w:ascii="Times New Roman" w:hAnsi="Times New Roman"/>
          <w:bCs/>
          <w:sz w:val="20"/>
          <w:szCs w:val="20"/>
        </w:rPr>
        <w:t>z dnia 06.02.2024 roku</w:t>
      </w:r>
    </w:p>
    <w:p w14:paraId="6783E446" w14:textId="77777777" w:rsidR="00225F66" w:rsidRDefault="00225F66" w:rsidP="002C239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1C1F7A8" w14:textId="0AC2A014" w:rsidR="003B5C36" w:rsidRPr="00F52740" w:rsidRDefault="0030700F" w:rsidP="002C2398">
      <w:pPr>
        <w:spacing w:after="0" w:line="276" w:lineRule="auto"/>
        <w:jc w:val="center"/>
        <w:rPr>
          <w:rStyle w:val="oypena"/>
          <w:rFonts w:ascii="Times New Roman" w:hAnsi="Times New Roman"/>
          <w:b/>
          <w:sz w:val="36"/>
          <w:szCs w:val="24"/>
        </w:rPr>
      </w:pPr>
      <w:r>
        <w:rPr>
          <w:rFonts w:ascii="Times New Roman" w:eastAsia="Times New Roman" w:hAnsi="Times New Roman"/>
          <w:b/>
          <w:bCs/>
          <w:sz w:val="36"/>
          <w:szCs w:val="24"/>
        </w:rPr>
        <w:t>Standardy Ochrony Małoletnich</w:t>
      </w:r>
      <w:r w:rsidR="00ED13D5" w:rsidRPr="00F52740">
        <w:rPr>
          <w:rStyle w:val="oypena"/>
          <w:rFonts w:ascii="Times New Roman" w:hAnsi="Times New Roman"/>
          <w:b/>
          <w:sz w:val="36"/>
          <w:szCs w:val="24"/>
        </w:rPr>
        <w:t xml:space="preserve"> </w:t>
      </w:r>
      <w:r>
        <w:rPr>
          <w:rStyle w:val="oypena"/>
          <w:rFonts w:ascii="Times New Roman" w:hAnsi="Times New Roman"/>
          <w:b/>
          <w:sz w:val="36"/>
          <w:szCs w:val="24"/>
        </w:rPr>
        <w:br/>
      </w:r>
      <w:r w:rsidR="00DD6DA3" w:rsidRPr="00F52740">
        <w:rPr>
          <w:rStyle w:val="oypena"/>
          <w:rFonts w:ascii="Times New Roman" w:hAnsi="Times New Roman"/>
          <w:b/>
          <w:sz w:val="36"/>
          <w:szCs w:val="24"/>
        </w:rPr>
        <w:t xml:space="preserve">w </w:t>
      </w:r>
      <w:r w:rsidR="007A4A25">
        <w:rPr>
          <w:rStyle w:val="oypena"/>
          <w:rFonts w:ascii="Times New Roman" w:hAnsi="Times New Roman"/>
          <w:b/>
          <w:sz w:val="36"/>
          <w:szCs w:val="24"/>
        </w:rPr>
        <w:t xml:space="preserve">Zespole </w:t>
      </w:r>
      <w:r w:rsidR="00E65EB3" w:rsidRPr="00F52740">
        <w:rPr>
          <w:rStyle w:val="oypena"/>
          <w:rFonts w:ascii="Times New Roman" w:hAnsi="Times New Roman"/>
          <w:b/>
          <w:sz w:val="36"/>
          <w:szCs w:val="24"/>
        </w:rPr>
        <w:t>Szko</w:t>
      </w:r>
      <w:r w:rsidR="007A4A25">
        <w:rPr>
          <w:rStyle w:val="oypena"/>
          <w:rFonts w:ascii="Times New Roman" w:hAnsi="Times New Roman"/>
          <w:b/>
          <w:sz w:val="36"/>
          <w:szCs w:val="24"/>
        </w:rPr>
        <w:t>ły</w:t>
      </w:r>
      <w:r w:rsidR="00E65EB3" w:rsidRPr="00F52740">
        <w:rPr>
          <w:rStyle w:val="oypena"/>
          <w:rFonts w:ascii="Times New Roman" w:hAnsi="Times New Roman"/>
          <w:b/>
          <w:sz w:val="36"/>
          <w:szCs w:val="24"/>
        </w:rPr>
        <w:t xml:space="preserve"> Podstawowej</w:t>
      </w:r>
      <w:r w:rsidR="00462D7D">
        <w:rPr>
          <w:rStyle w:val="oypena"/>
          <w:rFonts w:ascii="Times New Roman" w:hAnsi="Times New Roman"/>
          <w:b/>
          <w:sz w:val="36"/>
          <w:szCs w:val="24"/>
        </w:rPr>
        <w:t xml:space="preserve"> </w:t>
      </w:r>
      <w:r w:rsidR="007A4A25">
        <w:rPr>
          <w:rStyle w:val="oypena"/>
          <w:rFonts w:ascii="Times New Roman" w:hAnsi="Times New Roman"/>
          <w:b/>
          <w:sz w:val="36"/>
          <w:szCs w:val="24"/>
        </w:rPr>
        <w:t xml:space="preserve">i Przedszkola </w:t>
      </w:r>
      <w:r w:rsidR="007A4A25">
        <w:rPr>
          <w:rStyle w:val="oypena"/>
          <w:rFonts w:ascii="Times New Roman" w:hAnsi="Times New Roman"/>
          <w:b/>
          <w:sz w:val="36"/>
          <w:szCs w:val="24"/>
        </w:rPr>
        <w:br/>
      </w:r>
      <w:r w:rsidR="00462D7D">
        <w:rPr>
          <w:rStyle w:val="oypena"/>
          <w:rFonts w:ascii="Times New Roman" w:hAnsi="Times New Roman"/>
          <w:b/>
          <w:sz w:val="36"/>
          <w:szCs w:val="24"/>
        </w:rPr>
        <w:t xml:space="preserve">w Słopnicach </w:t>
      </w:r>
    </w:p>
    <w:p w14:paraId="7054A28E" w14:textId="77777777" w:rsidR="00ED13D5" w:rsidRDefault="00ED13D5" w:rsidP="002C2398">
      <w:pPr>
        <w:spacing w:after="0" w:line="276" w:lineRule="auto"/>
        <w:jc w:val="center"/>
        <w:rPr>
          <w:rStyle w:val="oypena"/>
          <w:rFonts w:ascii="Times New Roman" w:hAnsi="Times New Roman"/>
          <w:b/>
          <w:sz w:val="24"/>
          <w:szCs w:val="24"/>
        </w:rPr>
      </w:pPr>
    </w:p>
    <w:p w14:paraId="1BE950FE" w14:textId="77777777" w:rsidR="00F52740" w:rsidRPr="00F52740" w:rsidRDefault="00F52740" w:rsidP="002C2398">
      <w:pPr>
        <w:spacing w:after="0" w:line="276" w:lineRule="auto"/>
        <w:jc w:val="center"/>
        <w:rPr>
          <w:rStyle w:val="oypena"/>
          <w:rFonts w:ascii="Times New Roman" w:hAnsi="Times New Roman"/>
          <w:b/>
          <w:sz w:val="24"/>
          <w:szCs w:val="24"/>
        </w:rPr>
      </w:pPr>
    </w:p>
    <w:p w14:paraId="16535572" w14:textId="750ACD97" w:rsidR="00ED13D5" w:rsidRPr="00F52740" w:rsidRDefault="00ED13D5" w:rsidP="002C2398">
      <w:pPr>
        <w:pStyle w:val="NormalnyWeb"/>
        <w:spacing w:before="0" w:beforeAutospacing="0" w:after="0" w:afterAutospacing="0" w:line="276" w:lineRule="auto"/>
        <w:ind w:firstLine="357"/>
        <w:jc w:val="both"/>
      </w:pPr>
      <w:r w:rsidRPr="00F52740">
        <w:t xml:space="preserve">Dyrektor </w:t>
      </w:r>
      <w:r w:rsidR="00CA7032">
        <w:t>Zespołu</w:t>
      </w:r>
      <w:r w:rsidR="007A4A25">
        <w:t xml:space="preserve"> </w:t>
      </w:r>
      <w:r w:rsidRPr="00F52740">
        <w:t>Szko</w:t>
      </w:r>
      <w:r w:rsidR="007A4A25">
        <w:t xml:space="preserve">ły </w:t>
      </w:r>
      <w:r w:rsidRPr="00F52740">
        <w:t>Podstawowej</w:t>
      </w:r>
      <w:r w:rsidR="007A4A25">
        <w:t xml:space="preserve"> i Przedszkola w Słopnicach</w:t>
      </w:r>
      <w:r w:rsidRPr="00F52740">
        <w:t xml:space="preserve"> z dniem </w:t>
      </w:r>
      <w:r w:rsidR="0091014C">
        <w:t>06.02.2024r.</w:t>
      </w:r>
      <w:r w:rsidRPr="00F52740">
        <w:t xml:space="preserve"> wprowadza do stosowania „Standardy Ochrony Małoletnich” (zwane dalej „Standardami”), których naczelnym celem jest zapewnienie bezpieczeństwa małoletnim uczniom, dbałość o</w:t>
      </w:r>
      <w:r w:rsidR="00CA7032">
        <w:t> </w:t>
      </w:r>
      <w:r w:rsidRPr="00F52740">
        <w:t>ich dobro, uwzględnianie ich potrzeb i podejmowanie działań w ich jak najlepszym interesie.</w:t>
      </w:r>
    </w:p>
    <w:p w14:paraId="08965E27" w14:textId="77777777" w:rsidR="00ED13D5" w:rsidRPr="00F52740" w:rsidRDefault="00ED13D5" w:rsidP="002C2398">
      <w:pPr>
        <w:spacing w:after="0" w:line="276" w:lineRule="auto"/>
        <w:jc w:val="center"/>
        <w:rPr>
          <w:rStyle w:val="oypena"/>
          <w:rFonts w:ascii="Times New Roman" w:hAnsi="Times New Roman"/>
          <w:b/>
          <w:sz w:val="24"/>
          <w:szCs w:val="24"/>
        </w:rPr>
      </w:pPr>
    </w:p>
    <w:p w14:paraId="0032B5A0" w14:textId="77777777" w:rsidR="00ED13D5" w:rsidRPr="00F52740" w:rsidRDefault="00ED13D5" w:rsidP="002C2398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52740">
        <w:rPr>
          <w:rFonts w:ascii="Times New Roman" w:eastAsia="Times New Roman" w:hAnsi="Times New Roman"/>
          <w:b/>
          <w:bCs/>
          <w:sz w:val="24"/>
          <w:szCs w:val="24"/>
        </w:rPr>
        <w:t>Preambuła, czyli wstęp do dokumentu</w:t>
      </w:r>
    </w:p>
    <w:p w14:paraId="4ADC4AE9" w14:textId="346E5A99" w:rsidR="00ED13D5" w:rsidRPr="00F52740" w:rsidRDefault="00ED13D5" w:rsidP="002C239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2740">
        <w:rPr>
          <w:rFonts w:ascii="Times New Roman" w:eastAsia="Times New Roman" w:hAnsi="Times New Roman"/>
          <w:sz w:val="24"/>
          <w:szCs w:val="24"/>
        </w:rPr>
        <w:t>Naczelną zasadą wszystkich działań podejmowanych przez personel placówki jest działanie dla dobra dziecka i w jego najlepszym interesie. Członkowie personelu placówki traktują dziecko z szacunkiem oraz uwzględniają jego potrzeby. Niedopuszczalne jest stosowanie przez członków personelu wobec dziecka przemocy w jakiejkolwiek formie. Personel placówki, realizując te cele, działa w ramach obowiązującego prawa, przepisów wewnętrznych danej placówki oraz swoich kompetencji.</w:t>
      </w:r>
    </w:p>
    <w:p w14:paraId="1601A865" w14:textId="77777777" w:rsidR="00ED13D5" w:rsidRPr="00F52740" w:rsidRDefault="00ED13D5" w:rsidP="002C239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BA6B35F" w14:textId="682CF901" w:rsidR="00ED13D5" w:rsidRPr="00F52740" w:rsidRDefault="00ED13D5" w:rsidP="002C2398">
      <w:pPr>
        <w:spacing w:after="0" w:line="276" w:lineRule="auto"/>
        <w:jc w:val="center"/>
        <w:rPr>
          <w:rStyle w:val="oypena"/>
          <w:rFonts w:ascii="Times New Roman" w:hAnsi="Times New Roman"/>
          <w:b/>
          <w:sz w:val="24"/>
          <w:szCs w:val="24"/>
        </w:rPr>
      </w:pPr>
      <w:r w:rsidRPr="00F52740">
        <w:rPr>
          <w:rStyle w:val="oypena"/>
          <w:rFonts w:ascii="Times New Roman" w:hAnsi="Times New Roman"/>
          <w:b/>
          <w:sz w:val="24"/>
          <w:szCs w:val="24"/>
        </w:rPr>
        <w:t xml:space="preserve">Podstawa Prawna </w:t>
      </w:r>
    </w:p>
    <w:p w14:paraId="2E1A349E" w14:textId="77777777" w:rsidR="00F52740" w:rsidRPr="00C34453" w:rsidRDefault="00F52740" w:rsidP="002C2398">
      <w:pPr>
        <w:spacing w:after="0" w:line="276" w:lineRule="auto"/>
        <w:jc w:val="center"/>
        <w:rPr>
          <w:rStyle w:val="oypena"/>
          <w:rFonts w:ascii="Times New Roman" w:hAnsi="Times New Roman"/>
          <w:b/>
          <w:sz w:val="24"/>
          <w:szCs w:val="24"/>
        </w:rPr>
      </w:pPr>
    </w:p>
    <w:p w14:paraId="20597B20" w14:textId="37A56C27" w:rsidR="00ED13D5" w:rsidRPr="00C34453" w:rsidRDefault="00ED13D5" w:rsidP="002C2398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34453">
        <w:rPr>
          <w:rFonts w:ascii="Times New Roman" w:hAnsi="Times New Roman"/>
          <w:sz w:val="24"/>
          <w:szCs w:val="24"/>
        </w:rPr>
        <w:t>Konstytucji RP z dnia 2 kwietnia 1997 roku – w zakresie zapisów regulujących ochronę dziecka przed przemocą, wyzyskiem i demoralizacją</w:t>
      </w:r>
      <w:r w:rsidR="00DA4C51" w:rsidRPr="00C34453">
        <w:rPr>
          <w:rFonts w:ascii="Times New Roman" w:hAnsi="Times New Roman"/>
          <w:sz w:val="24"/>
          <w:szCs w:val="24"/>
        </w:rPr>
        <w:t xml:space="preserve"> (Dz.U. z 1997 nr 78 poz.483; z 2021 r. nr 28 poz. 319; z 2006 nr 200 poz. 1471; z 2009 nr 114 poz. 946)</w:t>
      </w:r>
      <w:r w:rsidR="002C2398" w:rsidRPr="00C34453">
        <w:rPr>
          <w:rFonts w:ascii="Times New Roman" w:hAnsi="Times New Roman"/>
          <w:sz w:val="24"/>
          <w:szCs w:val="24"/>
        </w:rPr>
        <w:t>.</w:t>
      </w:r>
    </w:p>
    <w:p w14:paraId="23D53359" w14:textId="05A4A567" w:rsidR="00ED13D5" w:rsidRPr="00C34453" w:rsidRDefault="00ED13D5" w:rsidP="002C2398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34453">
        <w:rPr>
          <w:rFonts w:ascii="Times New Roman" w:hAnsi="Times New Roman"/>
          <w:sz w:val="24"/>
          <w:szCs w:val="24"/>
        </w:rPr>
        <w:t xml:space="preserve">Konwencja o Prawach Dziecka przyjęta przez Zgromadzenie Ogólne ONZ 20 listopada 1989 roku (Dz. U. 1991.120.526 z </w:t>
      </w:r>
      <w:proofErr w:type="spellStart"/>
      <w:r w:rsidRPr="00C34453">
        <w:rPr>
          <w:rFonts w:ascii="Times New Roman" w:hAnsi="Times New Roman"/>
          <w:sz w:val="24"/>
          <w:szCs w:val="24"/>
        </w:rPr>
        <w:t>późn</w:t>
      </w:r>
      <w:proofErr w:type="spellEnd"/>
      <w:r w:rsidRPr="00C34453">
        <w:rPr>
          <w:rFonts w:ascii="Times New Roman" w:hAnsi="Times New Roman"/>
          <w:sz w:val="24"/>
          <w:szCs w:val="24"/>
        </w:rPr>
        <w:t>. zm.)</w:t>
      </w:r>
      <w:r w:rsidR="002F57EE" w:rsidRPr="00C34453">
        <w:rPr>
          <w:rFonts w:ascii="Times New Roman" w:hAnsi="Times New Roman"/>
          <w:sz w:val="24"/>
          <w:szCs w:val="24"/>
        </w:rPr>
        <w:t>.</w:t>
      </w:r>
    </w:p>
    <w:p w14:paraId="451FA410" w14:textId="4875DBF7" w:rsidR="00ED13D5" w:rsidRPr="00C34453" w:rsidRDefault="00ED13D5" w:rsidP="002C2398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34453">
        <w:rPr>
          <w:rFonts w:ascii="Times New Roman" w:hAnsi="Times New Roman"/>
          <w:sz w:val="24"/>
          <w:szCs w:val="24"/>
        </w:rPr>
        <w:t>Rozporządzenie Rady Ministrów z dnia 13 września 2011 roku w sprawie procedury „Niebieskie Karty” oraz wzorów formularzy „Niebieska Karta”</w:t>
      </w:r>
      <w:r w:rsidR="002F57EE" w:rsidRPr="00C34453">
        <w:rPr>
          <w:rFonts w:ascii="Times New Roman" w:hAnsi="Times New Roman"/>
          <w:sz w:val="24"/>
          <w:szCs w:val="24"/>
        </w:rPr>
        <w:t xml:space="preserve"> (Dz. U. z 2023 r. poz. 1870)</w:t>
      </w:r>
    </w:p>
    <w:p w14:paraId="69E5E5A2" w14:textId="2CE37F06" w:rsidR="00ED13D5" w:rsidRPr="00C34453" w:rsidRDefault="00ED13D5" w:rsidP="002C2398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34453">
        <w:rPr>
          <w:rFonts w:ascii="Times New Roman" w:hAnsi="Times New Roman"/>
          <w:sz w:val="24"/>
          <w:szCs w:val="24"/>
        </w:rPr>
        <w:t>Ustawa o przeciwdziałaniu przemocy w rodzinie z dnia 29 lipca 2005 roku, artykuł 12</w:t>
      </w:r>
      <w:r w:rsidR="002F57EE" w:rsidRPr="00C3445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F57EE" w:rsidRPr="00C34453">
        <w:rPr>
          <w:rFonts w:ascii="Times New Roman" w:hAnsi="Times New Roman"/>
          <w:sz w:val="24"/>
          <w:szCs w:val="24"/>
        </w:rPr>
        <w:t>t.j</w:t>
      </w:r>
      <w:proofErr w:type="spellEnd"/>
      <w:r w:rsidR="002F57EE" w:rsidRPr="00C34453">
        <w:rPr>
          <w:rFonts w:ascii="Times New Roman" w:hAnsi="Times New Roman"/>
          <w:sz w:val="24"/>
          <w:szCs w:val="24"/>
        </w:rPr>
        <w:t>. Dz. U. z 2021 r. poz. 1249, z 2023 r. poz. 289, poz. 535, z 2024 r. p. 1606).</w:t>
      </w:r>
    </w:p>
    <w:p w14:paraId="33A7604D" w14:textId="4D3A2C0B" w:rsidR="00ED13D5" w:rsidRPr="00C34453" w:rsidRDefault="00ED13D5" w:rsidP="002C2398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34453">
        <w:rPr>
          <w:rFonts w:ascii="Times New Roman" w:hAnsi="Times New Roman"/>
          <w:sz w:val="24"/>
          <w:szCs w:val="24"/>
        </w:rPr>
        <w:t>Ustawy z dnia 25 lutego 1964 r. - Kodeks rodzinny i opiekuńczy (</w:t>
      </w:r>
      <w:proofErr w:type="spellStart"/>
      <w:r w:rsidR="002F57EE" w:rsidRPr="00C34453">
        <w:rPr>
          <w:rFonts w:ascii="Times New Roman" w:hAnsi="Times New Roman"/>
          <w:sz w:val="24"/>
          <w:szCs w:val="24"/>
        </w:rPr>
        <w:t>t.j</w:t>
      </w:r>
      <w:proofErr w:type="spellEnd"/>
      <w:r w:rsidR="002F57EE" w:rsidRPr="00C34453">
        <w:rPr>
          <w:rFonts w:ascii="Times New Roman" w:hAnsi="Times New Roman"/>
          <w:sz w:val="24"/>
          <w:szCs w:val="24"/>
        </w:rPr>
        <w:t xml:space="preserve">. </w:t>
      </w:r>
      <w:r w:rsidRPr="00C34453">
        <w:rPr>
          <w:rFonts w:ascii="Times New Roman" w:hAnsi="Times New Roman"/>
          <w:sz w:val="24"/>
          <w:szCs w:val="24"/>
        </w:rPr>
        <w:t xml:space="preserve">Dz. U. </w:t>
      </w:r>
      <w:r w:rsidR="002F57EE" w:rsidRPr="00C34453">
        <w:rPr>
          <w:rFonts w:ascii="Times New Roman" w:hAnsi="Times New Roman"/>
          <w:sz w:val="24"/>
          <w:szCs w:val="24"/>
        </w:rPr>
        <w:t>z 2023 r. poz. 2809, z 2024 r. poz. 1606</w:t>
      </w:r>
      <w:r w:rsidRPr="00C34453">
        <w:rPr>
          <w:rFonts w:ascii="Times New Roman" w:hAnsi="Times New Roman"/>
          <w:sz w:val="24"/>
          <w:szCs w:val="24"/>
        </w:rPr>
        <w:t>) – zapisy regulujące relację pomiędzy rodzicami a dzieckiem oraz rodzicami i placówką oświatową, a także władzę rodzicielską, kontakty rodzica z</w:t>
      </w:r>
      <w:r w:rsidR="002F57EE" w:rsidRPr="00C34453">
        <w:rPr>
          <w:rFonts w:ascii="Times New Roman" w:hAnsi="Times New Roman"/>
          <w:sz w:val="24"/>
          <w:szCs w:val="24"/>
        </w:rPr>
        <w:t> </w:t>
      </w:r>
      <w:r w:rsidRPr="00C34453">
        <w:rPr>
          <w:rFonts w:ascii="Times New Roman" w:hAnsi="Times New Roman"/>
          <w:sz w:val="24"/>
          <w:szCs w:val="24"/>
        </w:rPr>
        <w:t>dzieckiem i reprezentację dziecka</w:t>
      </w:r>
    </w:p>
    <w:p w14:paraId="37264BC1" w14:textId="7732B690" w:rsidR="00ED13D5" w:rsidRPr="00C34453" w:rsidRDefault="00ED13D5" w:rsidP="002C2398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34453">
        <w:rPr>
          <w:rFonts w:ascii="Times New Roman" w:hAnsi="Times New Roman"/>
          <w:sz w:val="24"/>
          <w:szCs w:val="24"/>
        </w:rPr>
        <w:t>Ustawa z dnia 6 czerwca 1997 r. – Kodeks karny (</w:t>
      </w:r>
      <w:r w:rsidR="002F57EE" w:rsidRPr="00C34453">
        <w:rPr>
          <w:rFonts w:ascii="Times New Roman" w:hAnsi="Times New Roman"/>
          <w:sz w:val="24"/>
          <w:szCs w:val="24"/>
        </w:rPr>
        <w:t>j.t. z 2024 poz. 17</w:t>
      </w:r>
      <w:r w:rsidRPr="00C34453">
        <w:rPr>
          <w:rFonts w:ascii="Times New Roman" w:hAnsi="Times New Roman"/>
          <w:sz w:val="24"/>
          <w:szCs w:val="24"/>
        </w:rPr>
        <w:t>) oraz Ustawa z dnia 6 czerwca 1997 r. – Kodeks postępowania karnego</w:t>
      </w:r>
      <w:r w:rsidR="002F57EE" w:rsidRPr="00C34453">
        <w:rPr>
          <w:rFonts w:ascii="Times New Roman" w:hAnsi="Times New Roman"/>
          <w:sz w:val="24"/>
          <w:szCs w:val="24"/>
        </w:rPr>
        <w:t xml:space="preserve"> (j.t. Dz. U. z 2024 poz. 37, poz. 289, </w:t>
      </w:r>
      <w:r w:rsidR="002F57EE" w:rsidRPr="00C34453">
        <w:rPr>
          <w:rFonts w:ascii="Times New Roman" w:hAnsi="Times New Roman"/>
          <w:sz w:val="24"/>
          <w:szCs w:val="24"/>
        </w:rPr>
        <w:lastRenderedPageBreak/>
        <w:t>poz. 818, poz. 1606)</w:t>
      </w:r>
      <w:r w:rsidRPr="00C34453">
        <w:rPr>
          <w:rFonts w:ascii="Times New Roman" w:hAnsi="Times New Roman"/>
          <w:sz w:val="24"/>
          <w:szCs w:val="24"/>
        </w:rPr>
        <w:t xml:space="preserve"> – akty prawne regulujące m.in. interwencję w przypadku popełnienia przestępstwa na szkodę dziecka</w:t>
      </w:r>
    </w:p>
    <w:p w14:paraId="53350686" w14:textId="659E9B8B" w:rsidR="00ED13D5" w:rsidRPr="00C34453" w:rsidRDefault="00ED13D5" w:rsidP="002C2398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34453">
        <w:rPr>
          <w:rFonts w:ascii="Times New Roman" w:hAnsi="Times New Roman"/>
          <w:sz w:val="24"/>
          <w:szCs w:val="24"/>
        </w:rPr>
        <w:t>Ustawa z dnia 26 stycznia 1982 roku Karta Nauczyciela</w:t>
      </w:r>
      <w:r w:rsidR="002F57EE" w:rsidRPr="00C3445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F57EE" w:rsidRPr="00C34453">
        <w:rPr>
          <w:rFonts w:ascii="Times New Roman" w:hAnsi="Times New Roman"/>
          <w:sz w:val="24"/>
          <w:szCs w:val="24"/>
        </w:rPr>
        <w:t>t.j</w:t>
      </w:r>
      <w:proofErr w:type="spellEnd"/>
      <w:r w:rsidR="002F57EE" w:rsidRPr="00C34453">
        <w:rPr>
          <w:rFonts w:ascii="Times New Roman" w:hAnsi="Times New Roman"/>
          <w:sz w:val="24"/>
          <w:szCs w:val="24"/>
        </w:rPr>
        <w:t>. z 2023 poz. 984, poz. 1586, poz. 1672, poz. 1730, poz. 2005)</w:t>
      </w:r>
      <w:r w:rsidRPr="00C34453">
        <w:rPr>
          <w:rFonts w:ascii="Times New Roman" w:hAnsi="Times New Roman"/>
          <w:sz w:val="24"/>
          <w:szCs w:val="24"/>
        </w:rPr>
        <w:t>, pkt 1 art.6;</w:t>
      </w:r>
    </w:p>
    <w:p w14:paraId="34483399" w14:textId="2695044F" w:rsidR="00ED13D5" w:rsidRPr="00C34453" w:rsidRDefault="00ED13D5" w:rsidP="002C2398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34453">
        <w:rPr>
          <w:rFonts w:ascii="Times New Roman" w:hAnsi="Times New Roman"/>
          <w:sz w:val="24"/>
          <w:szCs w:val="24"/>
        </w:rPr>
        <w:t xml:space="preserve">Rozporządzenie Ministra Edukacji Narodowej z dnia </w:t>
      </w:r>
      <w:r w:rsidR="001D5FEF" w:rsidRPr="00C34453">
        <w:rPr>
          <w:rFonts w:ascii="Times New Roman" w:hAnsi="Times New Roman"/>
          <w:sz w:val="24"/>
          <w:szCs w:val="24"/>
        </w:rPr>
        <w:t>9 sierpnia 2017</w:t>
      </w:r>
      <w:r w:rsidRPr="00C34453">
        <w:rPr>
          <w:rFonts w:ascii="Times New Roman" w:hAnsi="Times New Roman"/>
          <w:sz w:val="24"/>
          <w:szCs w:val="24"/>
        </w:rPr>
        <w:t xml:space="preserve"> r. rozporządzenie w</w:t>
      </w:r>
      <w:r w:rsidR="001D5FEF" w:rsidRPr="00C34453">
        <w:rPr>
          <w:rFonts w:ascii="Times New Roman" w:hAnsi="Times New Roman"/>
          <w:sz w:val="24"/>
          <w:szCs w:val="24"/>
        </w:rPr>
        <w:t> </w:t>
      </w:r>
      <w:r w:rsidRPr="00C34453">
        <w:rPr>
          <w:rFonts w:ascii="Times New Roman" w:hAnsi="Times New Roman"/>
          <w:sz w:val="24"/>
          <w:szCs w:val="24"/>
        </w:rPr>
        <w:t>sprawie warunków organizowania kształcenia, wychowania i opieki dla dzieci i młodzieży niepełnosprawnych oraz niedostosowanych społecznie w przedszkolach, szkołach i oddziałach ogólnodostępnych lub integracyjnych</w:t>
      </w:r>
      <w:r w:rsidR="001D5FEF" w:rsidRPr="00C3445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D5FEF" w:rsidRPr="00C34453">
        <w:rPr>
          <w:rFonts w:ascii="Times New Roman" w:hAnsi="Times New Roman"/>
          <w:sz w:val="24"/>
          <w:szCs w:val="24"/>
        </w:rPr>
        <w:t>t.j</w:t>
      </w:r>
      <w:proofErr w:type="spellEnd"/>
      <w:r w:rsidR="001D5FEF" w:rsidRPr="00C34453">
        <w:rPr>
          <w:rFonts w:ascii="Times New Roman" w:hAnsi="Times New Roman"/>
          <w:sz w:val="24"/>
          <w:szCs w:val="24"/>
        </w:rPr>
        <w:t>. z 2020 poz. 1309).</w:t>
      </w:r>
    </w:p>
    <w:p w14:paraId="50F04428" w14:textId="0B390B81" w:rsidR="00ED13D5" w:rsidRPr="00C34453" w:rsidRDefault="00ED13D5" w:rsidP="002C2398">
      <w:pPr>
        <w:pStyle w:val="Akapitzlist"/>
        <w:numPr>
          <w:ilvl w:val="0"/>
          <w:numId w:val="20"/>
        </w:numPr>
        <w:spacing w:after="0" w:line="276" w:lineRule="auto"/>
        <w:jc w:val="both"/>
        <w:rPr>
          <w:rStyle w:val="h2"/>
          <w:rFonts w:ascii="Times New Roman" w:hAnsi="Times New Roman"/>
          <w:sz w:val="24"/>
          <w:szCs w:val="24"/>
        </w:rPr>
      </w:pPr>
      <w:r w:rsidRPr="00C34453">
        <w:rPr>
          <w:rStyle w:val="h2"/>
          <w:rFonts w:ascii="Times New Roman" w:hAnsi="Times New Roman"/>
          <w:sz w:val="24"/>
          <w:szCs w:val="24"/>
        </w:rPr>
        <w:t>Ustawa Prawo oświatowe z dnia 14 grudnia 2016 r.</w:t>
      </w:r>
      <w:r w:rsidR="001D5FEF" w:rsidRPr="00C34453">
        <w:rPr>
          <w:rStyle w:val="h2"/>
          <w:rFonts w:ascii="Times New Roman" w:hAnsi="Times New Roman"/>
          <w:sz w:val="24"/>
          <w:szCs w:val="24"/>
        </w:rPr>
        <w:t xml:space="preserve"> (</w:t>
      </w:r>
      <w:proofErr w:type="spellStart"/>
      <w:r w:rsidR="001D5FEF" w:rsidRPr="00C34453">
        <w:rPr>
          <w:rStyle w:val="h2"/>
          <w:rFonts w:ascii="Times New Roman" w:hAnsi="Times New Roman"/>
          <w:sz w:val="24"/>
          <w:szCs w:val="24"/>
        </w:rPr>
        <w:t>t.j</w:t>
      </w:r>
      <w:proofErr w:type="spellEnd"/>
      <w:r w:rsidR="001D5FEF" w:rsidRPr="00C34453">
        <w:rPr>
          <w:rStyle w:val="h2"/>
          <w:rFonts w:ascii="Times New Roman" w:hAnsi="Times New Roman"/>
          <w:sz w:val="24"/>
          <w:szCs w:val="24"/>
        </w:rPr>
        <w:t>. Dz. U. z 2023 poz. 900, poz. 1718, poz. 1672, poz. 2005)</w:t>
      </w:r>
    </w:p>
    <w:p w14:paraId="2C7388A0" w14:textId="48E94EA4" w:rsidR="00ED13D5" w:rsidRPr="00C34453" w:rsidRDefault="00ED13D5" w:rsidP="002C2398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34453">
        <w:rPr>
          <w:rFonts w:ascii="Times New Roman" w:hAnsi="Times New Roman"/>
          <w:sz w:val="24"/>
          <w:szCs w:val="24"/>
        </w:rPr>
        <w:t xml:space="preserve">Ustawa </w:t>
      </w:r>
      <w:r w:rsidR="009D38B1" w:rsidRPr="00C34453">
        <w:rPr>
          <w:rFonts w:ascii="Times New Roman" w:hAnsi="Times New Roman"/>
          <w:sz w:val="24"/>
          <w:szCs w:val="24"/>
        </w:rPr>
        <w:t xml:space="preserve">o wspieranie i resocjalizacja nieletnich </w:t>
      </w:r>
      <w:r w:rsidRPr="00C34453">
        <w:rPr>
          <w:rFonts w:ascii="Times New Roman" w:hAnsi="Times New Roman"/>
          <w:sz w:val="24"/>
          <w:szCs w:val="24"/>
        </w:rPr>
        <w:t xml:space="preserve">z dnia </w:t>
      </w:r>
      <w:r w:rsidR="009D38B1" w:rsidRPr="00C34453">
        <w:rPr>
          <w:rFonts w:ascii="Times New Roman" w:hAnsi="Times New Roman"/>
          <w:sz w:val="24"/>
          <w:szCs w:val="24"/>
        </w:rPr>
        <w:t>9 czerwca 2022 r. (Dz. U. z 2022 p.1700; z 2023 r. p. 1860; z 2024 r. p. 1860</w:t>
      </w:r>
      <w:r w:rsidR="00DA4C51" w:rsidRPr="00C34453">
        <w:rPr>
          <w:rFonts w:ascii="Times New Roman" w:hAnsi="Times New Roman"/>
          <w:sz w:val="24"/>
          <w:szCs w:val="24"/>
        </w:rPr>
        <w:t>)</w:t>
      </w:r>
      <w:r w:rsidR="001D5FEF" w:rsidRPr="00C34453">
        <w:rPr>
          <w:rFonts w:ascii="Times New Roman" w:hAnsi="Times New Roman"/>
          <w:sz w:val="24"/>
          <w:szCs w:val="24"/>
        </w:rPr>
        <w:t>.</w:t>
      </w:r>
    </w:p>
    <w:p w14:paraId="674D30A6" w14:textId="77777777" w:rsidR="00ED13D5" w:rsidRPr="00C34453" w:rsidRDefault="00ED13D5" w:rsidP="002C2398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34453">
        <w:rPr>
          <w:rFonts w:ascii="Times New Roman" w:hAnsi="Times New Roman"/>
          <w:sz w:val="24"/>
          <w:szCs w:val="24"/>
        </w:rPr>
        <w:t>Kodeksu postępowania karnego – art. 304, Kodeksu karnego – art.162,</w:t>
      </w:r>
    </w:p>
    <w:p w14:paraId="175037EF" w14:textId="77777777" w:rsidR="00ED13D5" w:rsidRPr="00C34453" w:rsidRDefault="00ED13D5" w:rsidP="002C2398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34453">
        <w:rPr>
          <w:rFonts w:ascii="Times New Roman" w:hAnsi="Times New Roman"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7B7E8750" w14:textId="77777777" w:rsidR="00ED13D5" w:rsidRPr="00C34453" w:rsidRDefault="00ED13D5" w:rsidP="002C2398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34453">
        <w:rPr>
          <w:rFonts w:ascii="Times New Roman" w:hAnsi="Times New Roman"/>
          <w:sz w:val="24"/>
          <w:szCs w:val="24"/>
        </w:rPr>
        <w:t>Uchwała Rady Ministrów nr 130/2014 z dnia 8 lipca 2014 roku – rządowy program na lata 2014-2016 „Bezpieczna i przyjazna szkoła”.</w:t>
      </w:r>
    </w:p>
    <w:p w14:paraId="4B820B73" w14:textId="77777777" w:rsidR="003B5C36" w:rsidRPr="00F52740" w:rsidRDefault="003B5C36" w:rsidP="002C2398">
      <w:pPr>
        <w:pStyle w:val="NormalnyWeb"/>
        <w:spacing w:before="0" w:beforeAutospacing="0" w:after="0" w:afterAutospacing="0" w:line="276" w:lineRule="auto"/>
        <w:jc w:val="both"/>
      </w:pPr>
    </w:p>
    <w:p w14:paraId="6ED99278" w14:textId="77777777" w:rsidR="00DC6F32" w:rsidRDefault="00DC6F32" w:rsidP="002C2398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F52740">
        <w:rPr>
          <w:b/>
        </w:rPr>
        <w:t>Rozdział 1</w:t>
      </w:r>
    </w:p>
    <w:p w14:paraId="05007284" w14:textId="17E33C4F" w:rsidR="00F52740" w:rsidRDefault="00F52740" w:rsidP="002C2398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 xml:space="preserve">Objaśnienie terminów </w:t>
      </w:r>
    </w:p>
    <w:p w14:paraId="7D35E6C6" w14:textId="655C19D6" w:rsidR="00F52740" w:rsidRDefault="00F52740" w:rsidP="00CC7D85">
      <w:pPr>
        <w:pStyle w:val="NormalnyWeb"/>
        <w:spacing w:before="0" w:beforeAutospacing="0" w:after="0" w:afterAutospacing="0" w:line="276" w:lineRule="auto"/>
        <w:rPr>
          <w:b/>
        </w:rPr>
      </w:pPr>
      <w:r w:rsidRPr="00F52740">
        <w:rPr>
          <w:b/>
        </w:rPr>
        <w:t>§ 1</w:t>
      </w:r>
      <w:r w:rsidR="002C6F8D">
        <w:rPr>
          <w:b/>
        </w:rPr>
        <w:t>.</w:t>
      </w:r>
    </w:p>
    <w:p w14:paraId="0AFCC6BF" w14:textId="77777777" w:rsidR="00CC7D85" w:rsidRDefault="00F52740" w:rsidP="00CC7D85">
      <w:pPr>
        <w:pStyle w:val="NormalnyWeb"/>
        <w:spacing w:before="0" w:beforeAutospacing="0" w:after="0" w:afterAutospacing="0" w:line="276" w:lineRule="auto"/>
        <w:ind w:left="284" w:hanging="284"/>
        <w:jc w:val="both"/>
      </w:pPr>
      <w:r w:rsidRPr="00F52740">
        <w:t xml:space="preserve">1. </w:t>
      </w:r>
      <w:r w:rsidRPr="00D624E7">
        <w:rPr>
          <w:b/>
          <w:bCs/>
        </w:rPr>
        <w:t>Personelem</w:t>
      </w:r>
      <w:r w:rsidRPr="00F52740">
        <w:t xml:space="preserve"> lub członkiem personelu jest osoba zatrudniona na podstawie umowy o pracę, umowy cywilnoprawnej a także wolontariusz i stażysta.</w:t>
      </w:r>
    </w:p>
    <w:p w14:paraId="5425943A" w14:textId="77777777" w:rsidR="00CC7D85" w:rsidRDefault="00F52740" w:rsidP="00CC7D85">
      <w:pPr>
        <w:pStyle w:val="NormalnyWeb"/>
        <w:spacing w:before="0" w:beforeAutospacing="0" w:after="0" w:afterAutospacing="0" w:line="276" w:lineRule="auto"/>
        <w:ind w:left="284" w:hanging="284"/>
        <w:jc w:val="both"/>
      </w:pPr>
      <w:r w:rsidRPr="00F52740">
        <w:t xml:space="preserve">2. </w:t>
      </w:r>
      <w:r w:rsidRPr="00D624E7">
        <w:rPr>
          <w:b/>
          <w:bCs/>
        </w:rPr>
        <w:t>Dzieckiem</w:t>
      </w:r>
      <w:r w:rsidRPr="00F52740">
        <w:t xml:space="preserve"> jest każda osoba do ukończenia 18. roku życia. </w:t>
      </w:r>
    </w:p>
    <w:p w14:paraId="02F455EB" w14:textId="77777777" w:rsidR="00CC7D85" w:rsidRDefault="00F52740" w:rsidP="00CC7D85">
      <w:pPr>
        <w:pStyle w:val="NormalnyWeb"/>
        <w:spacing w:before="0" w:beforeAutospacing="0" w:after="0" w:afterAutospacing="0" w:line="276" w:lineRule="auto"/>
        <w:ind w:left="284" w:hanging="284"/>
        <w:jc w:val="both"/>
      </w:pPr>
      <w:r w:rsidRPr="00F52740">
        <w:t xml:space="preserve">3. </w:t>
      </w:r>
      <w:r w:rsidRPr="00D624E7">
        <w:rPr>
          <w:b/>
          <w:bCs/>
        </w:rPr>
        <w:t>Opiekunem dziecka</w:t>
      </w:r>
      <w:r w:rsidRPr="00F52740">
        <w:t xml:space="preserve"> jest osoba uprawniona do reprezentacji dziecka, w szczególności jego rodzic lub opiekun prawny. W myśl niniejszego dokumentu opiekunem jest również rodzic zastępczy. </w:t>
      </w:r>
    </w:p>
    <w:p w14:paraId="58BD0CAC" w14:textId="6C849493" w:rsidR="00CC7D85" w:rsidRDefault="00F52740" w:rsidP="00CC7D85">
      <w:pPr>
        <w:pStyle w:val="NormalnyWeb"/>
        <w:spacing w:before="0" w:beforeAutospacing="0" w:after="0" w:afterAutospacing="0" w:line="276" w:lineRule="auto"/>
        <w:ind w:left="284" w:hanging="284"/>
        <w:jc w:val="both"/>
      </w:pPr>
      <w:r w:rsidRPr="00F52740">
        <w:t xml:space="preserve">4. </w:t>
      </w:r>
      <w:r w:rsidRPr="00D624E7">
        <w:rPr>
          <w:b/>
          <w:bCs/>
        </w:rPr>
        <w:t>Zgoda rodzica dziecka</w:t>
      </w:r>
      <w:r w:rsidRPr="00F52740">
        <w:t xml:space="preserve"> oznacza zgodę co najmniej jednego z rodziców dziecka. Jednak w</w:t>
      </w:r>
      <w:r w:rsidR="00CC7D85">
        <w:t> </w:t>
      </w:r>
      <w:r w:rsidRPr="00F52740">
        <w:t xml:space="preserve">przypadku braku porozumienia między rodzicami dziecka należy poinformować rodziców o konieczności rozstrzygnięcia sprawy przez sąd rodzinny. </w:t>
      </w:r>
    </w:p>
    <w:p w14:paraId="175C175B" w14:textId="77777777" w:rsidR="00CC7D85" w:rsidRDefault="00F52740" w:rsidP="00CC7D85">
      <w:pPr>
        <w:pStyle w:val="NormalnyWeb"/>
        <w:spacing w:before="0" w:beforeAutospacing="0" w:after="0" w:afterAutospacing="0" w:line="276" w:lineRule="auto"/>
        <w:ind w:left="284" w:hanging="284"/>
        <w:jc w:val="both"/>
      </w:pPr>
      <w:r w:rsidRPr="00F52740">
        <w:t xml:space="preserve">5. Przez </w:t>
      </w:r>
      <w:r w:rsidRPr="00D624E7">
        <w:rPr>
          <w:b/>
          <w:bCs/>
        </w:rPr>
        <w:t>krzywdzenie dziecka</w:t>
      </w:r>
      <w:r w:rsidRPr="00F52740">
        <w:t xml:space="preserve"> należy rozumieć popełnienie czynu zabronionego lub czynu karalnego na szkodę dziecka przez jakąkolwiek osobę, w tym członka personelu placówki, lub zagrożenie dobra dziecka, w tym jego zaniedbywanie. </w:t>
      </w:r>
    </w:p>
    <w:p w14:paraId="127C60E3" w14:textId="77777777" w:rsidR="00CC7D85" w:rsidRDefault="00F52740" w:rsidP="00CC7D85">
      <w:pPr>
        <w:pStyle w:val="NormalnyWeb"/>
        <w:spacing w:before="0" w:beforeAutospacing="0" w:after="0" w:afterAutospacing="0" w:line="276" w:lineRule="auto"/>
        <w:ind w:left="284" w:hanging="284"/>
        <w:jc w:val="both"/>
      </w:pPr>
      <w:r w:rsidRPr="00F52740">
        <w:t xml:space="preserve">6. </w:t>
      </w:r>
      <w:r w:rsidRPr="00D624E7">
        <w:rPr>
          <w:b/>
          <w:bCs/>
        </w:rPr>
        <w:t xml:space="preserve">Osoba odpowiedzialna za </w:t>
      </w:r>
      <w:proofErr w:type="spellStart"/>
      <w:r w:rsidRPr="00D624E7">
        <w:rPr>
          <w:b/>
          <w:bCs/>
        </w:rPr>
        <w:t>internet</w:t>
      </w:r>
      <w:proofErr w:type="spellEnd"/>
      <w:r w:rsidRPr="00F52740">
        <w:t xml:space="preserve"> to wyznaczony przez kierownictwo placówki członek personelu, sprawujący nadzór nad korzystaniem z </w:t>
      </w:r>
      <w:proofErr w:type="spellStart"/>
      <w:r w:rsidRPr="00F52740">
        <w:t>internetu</w:t>
      </w:r>
      <w:proofErr w:type="spellEnd"/>
      <w:r w:rsidRPr="00F52740">
        <w:t xml:space="preserve"> przez dzieci na terenie placówki oraz nad bezpieczeństwem dzieci w </w:t>
      </w:r>
      <w:proofErr w:type="spellStart"/>
      <w:r w:rsidRPr="00F52740">
        <w:t>internecie</w:t>
      </w:r>
      <w:proofErr w:type="spellEnd"/>
      <w:r w:rsidRPr="00F52740">
        <w:t xml:space="preserve">. </w:t>
      </w:r>
    </w:p>
    <w:p w14:paraId="059F553D" w14:textId="77777777" w:rsidR="00CC7D85" w:rsidRDefault="00F52740" w:rsidP="00CC7D85">
      <w:pPr>
        <w:pStyle w:val="NormalnyWeb"/>
        <w:spacing w:before="0" w:beforeAutospacing="0" w:after="0" w:afterAutospacing="0" w:line="276" w:lineRule="auto"/>
        <w:ind w:left="284" w:hanging="284"/>
        <w:jc w:val="both"/>
      </w:pPr>
      <w:r w:rsidRPr="00F52740">
        <w:t xml:space="preserve">7. </w:t>
      </w:r>
      <w:r w:rsidRPr="00D624E7">
        <w:rPr>
          <w:b/>
          <w:bCs/>
        </w:rPr>
        <w:t>Osoba odpowiedzialna za Politykę</w:t>
      </w:r>
      <w:r w:rsidRPr="00F52740">
        <w:t xml:space="preserve"> ochrony dzieci przed krzywdzeniem to wyznaczony przez kierownictwo placówki członek personelu sprawujący nadzór nad realizacją Polityki ochrony dzieci przed krzywdzeniem w placówce. </w:t>
      </w:r>
    </w:p>
    <w:p w14:paraId="60804A66" w14:textId="6053B04D" w:rsidR="00F52740" w:rsidRPr="00F52740" w:rsidRDefault="00F52740" w:rsidP="00CC7D85">
      <w:pPr>
        <w:pStyle w:val="NormalnyWeb"/>
        <w:spacing w:before="0" w:beforeAutospacing="0" w:after="0" w:afterAutospacing="0" w:line="276" w:lineRule="auto"/>
        <w:ind w:left="284" w:hanging="284"/>
        <w:jc w:val="both"/>
      </w:pPr>
      <w:r w:rsidRPr="00F52740">
        <w:t xml:space="preserve">8. </w:t>
      </w:r>
      <w:r w:rsidRPr="00D624E7">
        <w:rPr>
          <w:b/>
          <w:bCs/>
        </w:rPr>
        <w:t>Dane osobowe dziecka</w:t>
      </w:r>
      <w:r w:rsidRPr="00F52740">
        <w:t xml:space="preserve"> to wszelkie informacje umożliwiające identyfikację dziecka.</w:t>
      </w:r>
    </w:p>
    <w:p w14:paraId="4CA00713" w14:textId="77777777" w:rsidR="00C34453" w:rsidRDefault="00C34453" w:rsidP="002C2398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14:paraId="4E8EA2B7" w14:textId="058B509B" w:rsidR="00F52740" w:rsidRDefault="00F52740" w:rsidP="002C2398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lastRenderedPageBreak/>
        <w:t xml:space="preserve">Rozdział 2 </w:t>
      </w:r>
    </w:p>
    <w:p w14:paraId="2BD4F16B" w14:textId="51052710" w:rsidR="008C6351" w:rsidRDefault="008C6351" w:rsidP="002C2398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F52740">
        <w:rPr>
          <w:b/>
        </w:rPr>
        <w:t>Postanowienia ogólne</w:t>
      </w:r>
    </w:p>
    <w:p w14:paraId="2DE2D97C" w14:textId="600CC7DC" w:rsidR="00F52740" w:rsidRPr="00F52740" w:rsidRDefault="00F52740" w:rsidP="00CC7D85">
      <w:pPr>
        <w:pStyle w:val="NormalnyWeb"/>
        <w:spacing w:before="0" w:beforeAutospacing="0" w:after="0" w:afterAutospacing="0" w:line="276" w:lineRule="auto"/>
        <w:rPr>
          <w:b/>
        </w:rPr>
      </w:pPr>
      <w:r w:rsidRPr="00D92692">
        <w:rPr>
          <w:rFonts w:cstheme="minorHAnsi"/>
          <w:b/>
        </w:rPr>
        <w:t xml:space="preserve">§ </w:t>
      </w:r>
      <w:r w:rsidR="00CC7D85">
        <w:rPr>
          <w:rFonts w:cstheme="minorHAnsi"/>
          <w:b/>
        </w:rPr>
        <w:t>2</w:t>
      </w:r>
      <w:r w:rsidR="002C6F8D">
        <w:rPr>
          <w:rFonts w:cstheme="minorHAnsi"/>
          <w:b/>
        </w:rPr>
        <w:t>.</w:t>
      </w:r>
    </w:p>
    <w:p w14:paraId="29C413A8" w14:textId="77777777" w:rsidR="00DC6F32" w:rsidRPr="00F52740" w:rsidRDefault="00DC6F32" w:rsidP="002C2398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ind w:left="284" w:hanging="284"/>
        <w:jc w:val="both"/>
      </w:pPr>
      <w:r w:rsidRPr="00CC7D85">
        <w:t>Celem Standardów Ochrony Małoletnich</w:t>
      </w:r>
      <w:r w:rsidRPr="00F52740">
        <w:t xml:space="preserve"> jest:</w:t>
      </w:r>
    </w:p>
    <w:p w14:paraId="6232EB52" w14:textId="77777777" w:rsidR="00DC6F32" w:rsidRPr="00F52740" w:rsidRDefault="00DC6F32" w:rsidP="00CC7D85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567" w:hanging="283"/>
        <w:jc w:val="both"/>
      </w:pPr>
      <w:r w:rsidRPr="00F52740">
        <w:t>zwrócenie uwagi personelu szkoły, rodziców i podmiotów współpracujących na konieczność podejmowania wzmożonych działań na rzecz ochrony małoletnich uczniów przed krzywdzeniem;</w:t>
      </w:r>
    </w:p>
    <w:p w14:paraId="567A9A14" w14:textId="77777777" w:rsidR="00DC6F32" w:rsidRPr="00F52740" w:rsidRDefault="00DC6F32" w:rsidP="00CC7D85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567" w:hanging="283"/>
        <w:jc w:val="both"/>
      </w:pPr>
      <w:r w:rsidRPr="00F52740">
        <w:t>określenie zakresu obowiązków przedstawicieli szkoły w działaniach podejmowanych na rzecz ochrony uczniów przed krzywdzeniem;</w:t>
      </w:r>
    </w:p>
    <w:p w14:paraId="3875E3AF" w14:textId="77777777" w:rsidR="00DC6F32" w:rsidRPr="00F52740" w:rsidRDefault="00DC6F32" w:rsidP="00CC7D85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567" w:hanging="283"/>
        <w:jc w:val="both"/>
      </w:pPr>
      <w:r w:rsidRPr="00F52740">
        <w:t>wypracowanie adekwatnej procedury do wykorzystania podczas interwencji w przypadku podejrzenia krzywdzenia małoletnich;</w:t>
      </w:r>
    </w:p>
    <w:p w14:paraId="1DAC7210" w14:textId="77777777" w:rsidR="00DC6F32" w:rsidRPr="00F52740" w:rsidRDefault="00DC6F32" w:rsidP="00CC7D85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567" w:hanging="283"/>
        <w:jc w:val="both"/>
      </w:pPr>
      <w:r w:rsidRPr="00F52740">
        <w:t xml:space="preserve">wprowadzenie </w:t>
      </w:r>
      <w:r w:rsidRPr="00CC7D85">
        <w:t xml:space="preserve">wzmożonej działalności </w:t>
      </w:r>
      <w:proofErr w:type="spellStart"/>
      <w:r w:rsidRPr="00CC7D85">
        <w:t>profilaktyczno</w:t>
      </w:r>
      <w:proofErr w:type="spellEnd"/>
      <w:r w:rsidRPr="00CC7D85">
        <w:t xml:space="preserve"> – wychowawczej</w:t>
      </w:r>
      <w:r w:rsidRPr="00F52740">
        <w:t xml:space="preserve"> w zakresie zapewnienia ochrony uczniów przed przemocą.</w:t>
      </w:r>
    </w:p>
    <w:p w14:paraId="7BA0A035" w14:textId="77777777" w:rsidR="008C6351" w:rsidRPr="00F52740" w:rsidRDefault="00366F3E" w:rsidP="00CC7D85">
      <w:pPr>
        <w:pStyle w:val="NormalnyWeb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 w:line="276" w:lineRule="auto"/>
        <w:ind w:left="284" w:hanging="284"/>
        <w:jc w:val="both"/>
      </w:pPr>
      <w:r w:rsidRPr="00CC7D85">
        <w:t>Personel szkoły w ramach wykonywanych obowiązków zwraca uwagę na czynniki ryzyka krzywdzenia dziecka, monitoruje sytuację i dobrostan dziecka</w:t>
      </w:r>
      <w:r w:rsidRPr="00F52740">
        <w:t xml:space="preserve"> oraz stosuje zasady określone w Standardach.</w:t>
      </w:r>
    </w:p>
    <w:p w14:paraId="5C2F0DA2" w14:textId="77777777" w:rsidR="008C6351" w:rsidRPr="00F52740" w:rsidRDefault="000C2148" w:rsidP="00CC7D85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ind w:left="284" w:hanging="284"/>
        <w:jc w:val="both"/>
      </w:pPr>
      <w:r w:rsidRPr="00F52740">
        <w:t>Niedopuszczalne jest stosowanie przez personel wobec dziecka jakiejkolwiek formy przemocy.</w:t>
      </w:r>
    </w:p>
    <w:p w14:paraId="142AEDC6" w14:textId="77777777" w:rsidR="008C6351" w:rsidRPr="00F52740" w:rsidRDefault="00B22553" w:rsidP="00CC7D85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ind w:left="284" w:hanging="284"/>
        <w:jc w:val="both"/>
      </w:pPr>
      <w:r w:rsidRPr="00F52740">
        <w:t>Ze Standardami zapoznawany jest cały personel placówki, a także uczniowie i ich rodzice, zgodnie z procedurami określonymi w treści Standardów.</w:t>
      </w:r>
    </w:p>
    <w:p w14:paraId="4DF08A50" w14:textId="6D876B73" w:rsidR="008C6351" w:rsidRPr="00F52740" w:rsidRDefault="00A91560" w:rsidP="00CC7D85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ind w:left="284" w:hanging="284"/>
        <w:jc w:val="both"/>
      </w:pPr>
      <w:r w:rsidRPr="00F52740">
        <w:t xml:space="preserve">Dyrektor szkoły wyznacza </w:t>
      </w:r>
      <w:r w:rsidR="0091014C">
        <w:t>pedagoga szkolnego</w:t>
      </w:r>
      <w:r w:rsidR="00BB3BD8" w:rsidRPr="0091014C">
        <w:t xml:space="preserve"> </w:t>
      </w:r>
      <w:r w:rsidRPr="00F52740">
        <w:t>jako osobę odpowiedzialną za monitorowanie realizacji Standardów</w:t>
      </w:r>
      <w:r w:rsidR="000F0674" w:rsidRPr="00F52740">
        <w:t xml:space="preserve">, </w:t>
      </w:r>
      <w:r w:rsidRPr="00F52740">
        <w:t>reagowanie na sygnały ich naruszenia, ewaluowanie i modyfikowanie zapisów Standardów</w:t>
      </w:r>
      <w:r w:rsidR="000F0674" w:rsidRPr="00F52740">
        <w:t xml:space="preserve"> </w:t>
      </w:r>
      <w:r w:rsidRPr="00F52740">
        <w:t>i prowadzenie rejestru interwencji i zgłoszeń.</w:t>
      </w:r>
      <w:r w:rsidR="00B22553" w:rsidRPr="00F52740">
        <w:t xml:space="preserve"> </w:t>
      </w:r>
    </w:p>
    <w:p w14:paraId="1FF7008C" w14:textId="7F3211FC" w:rsidR="00B22553" w:rsidRPr="00F52740" w:rsidRDefault="00B22553" w:rsidP="00CC7D85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ind w:left="284" w:hanging="284"/>
        <w:jc w:val="both"/>
      </w:pPr>
      <w:r w:rsidRPr="00F52740">
        <w:t>Za monitoring bezpieczeństwa urządzeń teleinformatycznych z dostępem do Internetu, Dyrektor czyni odpowiedzialnym</w:t>
      </w:r>
      <w:r w:rsidR="00F52740" w:rsidRPr="00F52740">
        <w:t xml:space="preserve"> </w:t>
      </w:r>
      <w:r w:rsidR="0091014C">
        <w:t>nauczyciela informatyki.</w:t>
      </w:r>
    </w:p>
    <w:p w14:paraId="61DCBA66" w14:textId="77777777" w:rsidR="003B5C36" w:rsidRPr="00F52740" w:rsidRDefault="003B5C36" w:rsidP="002C2398">
      <w:pPr>
        <w:pStyle w:val="NormalnyWeb"/>
        <w:spacing w:before="0" w:beforeAutospacing="0" w:after="0" w:afterAutospacing="0" w:line="276" w:lineRule="auto"/>
        <w:ind w:firstLine="357"/>
        <w:jc w:val="center"/>
        <w:rPr>
          <w:b/>
        </w:rPr>
      </w:pPr>
    </w:p>
    <w:p w14:paraId="44FFED2B" w14:textId="277B5E28" w:rsidR="00013BC4" w:rsidRPr="00F52740" w:rsidRDefault="00F45046" w:rsidP="002C2398">
      <w:pPr>
        <w:pStyle w:val="NormalnyWeb"/>
        <w:spacing w:before="0" w:beforeAutospacing="0" w:after="0" w:afterAutospacing="0" w:line="276" w:lineRule="auto"/>
        <w:ind w:firstLine="357"/>
        <w:jc w:val="center"/>
        <w:rPr>
          <w:b/>
        </w:rPr>
      </w:pPr>
      <w:r w:rsidRPr="00F52740">
        <w:rPr>
          <w:b/>
        </w:rPr>
        <w:t xml:space="preserve">Rozdział </w:t>
      </w:r>
      <w:r w:rsidR="00F52740">
        <w:rPr>
          <w:b/>
        </w:rPr>
        <w:t>3</w:t>
      </w:r>
    </w:p>
    <w:p w14:paraId="42351D22" w14:textId="77777777" w:rsidR="00F3352E" w:rsidRDefault="00242260" w:rsidP="002C2398">
      <w:pPr>
        <w:spacing w:after="0" w:line="276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03729F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Zasady bezpiecznych relacji personel – małoletni</w:t>
      </w:r>
      <w:r w:rsidRPr="00F5274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. w tym zachowania niedozwolone.</w:t>
      </w:r>
    </w:p>
    <w:p w14:paraId="775D20CC" w14:textId="77777777" w:rsidR="0003729F" w:rsidRDefault="0003729F" w:rsidP="00CC7D85">
      <w:pPr>
        <w:pStyle w:val="NormalnyWeb"/>
        <w:spacing w:before="0" w:beforeAutospacing="0" w:after="0" w:afterAutospacing="0" w:line="276" w:lineRule="auto"/>
        <w:rPr>
          <w:rFonts w:cstheme="minorHAnsi"/>
          <w:b/>
        </w:rPr>
      </w:pPr>
    </w:p>
    <w:p w14:paraId="70B411CC" w14:textId="6845FD21" w:rsidR="00F52740" w:rsidRDefault="00F52740" w:rsidP="00CC7D85">
      <w:pPr>
        <w:pStyle w:val="NormalnyWeb"/>
        <w:spacing w:before="0" w:beforeAutospacing="0" w:after="0" w:afterAutospacing="0" w:line="276" w:lineRule="auto"/>
        <w:rPr>
          <w:b/>
        </w:rPr>
      </w:pPr>
      <w:r w:rsidRPr="00D92692">
        <w:rPr>
          <w:rFonts w:cstheme="minorHAnsi"/>
          <w:b/>
        </w:rPr>
        <w:t xml:space="preserve">§ </w:t>
      </w:r>
      <w:r w:rsidR="002C6F8D">
        <w:rPr>
          <w:rFonts w:cstheme="minorHAnsi"/>
          <w:b/>
        </w:rPr>
        <w:t>3.</w:t>
      </w:r>
    </w:p>
    <w:p w14:paraId="0AAB69BC" w14:textId="77777777" w:rsidR="00345E8E" w:rsidRPr="00F52740" w:rsidRDefault="009B1614" w:rsidP="002C2398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hAnsi="Times New Roman"/>
          <w:sz w:val="24"/>
          <w:szCs w:val="24"/>
        </w:rPr>
        <w:t xml:space="preserve">Podstawową zasadą </w:t>
      </w:r>
      <w:r w:rsidR="004D22C7" w:rsidRPr="00F52740">
        <w:rPr>
          <w:rFonts w:ascii="Times New Roman" w:hAnsi="Times New Roman"/>
          <w:sz w:val="24"/>
          <w:szCs w:val="24"/>
        </w:rPr>
        <w:t xml:space="preserve">relacji między małoletnimi a personelem </w:t>
      </w:r>
      <w:r w:rsidRPr="00F52740">
        <w:rPr>
          <w:rFonts w:ascii="Times New Roman" w:hAnsi="Times New Roman"/>
          <w:sz w:val="24"/>
          <w:szCs w:val="24"/>
        </w:rPr>
        <w:t xml:space="preserve">szkoły jest działanie dla dobra </w:t>
      </w:r>
      <w:r w:rsidR="004D22C7" w:rsidRPr="00F52740">
        <w:rPr>
          <w:rFonts w:ascii="Times New Roman" w:hAnsi="Times New Roman"/>
          <w:sz w:val="24"/>
          <w:szCs w:val="24"/>
        </w:rPr>
        <w:t xml:space="preserve">ucznia, z poszanowaniem jego godności, z uwzględnieniem jego </w:t>
      </w:r>
      <w:r w:rsidR="00227C55" w:rsidRPr="00F52740">
        <w:rPr>
          <w:rFonts w:ascii="Times New Roman" w:hAnsi="Times New Roman"/>
          <w:sz w:val="24"/>
          <w:szCs w:val="24"/>
        </w:rPr>
        <w:t xml:space="preserve">emocji i </w:t>
      </w:r>
      <w:r w:rsidR="004D22C7" w:rsidRPr="00F52740">
        <w:rPr>
          <w:rFonts w:ascii="Times New Roman" w:hAnsi="Times New Roman"/>
          <w:sz w:val="24"/>
          <w:szCs w:val="24"/>
        </w:rPr>
        <w:t>potrzeb</w:t>
      </w:r>
      <w:r w:rsidRPr="00F52740">
        <w:rPr>
          <w:rFonts w:ascii="Times New Roman" w:hAnsi="Times New Roman"/>
          <w:sz w:val="24"/>
          <w:szCs w:val="24"/>
        </w:rPr>
        <w:t xml:space="preserve"> </w:t>
      </w:r>
      <w:r w:rsidR="00227C55" w:rsidRPr="00F52740">
        <w:rPr>
          <w:rFonts w:ascii="Times New Roman" w:hAnsi="Times New Roman"/>
          <w:sz w:val="24"/>
          <w:szCs w:val="24"/>
        </w:rPr>
        <w:t>oraz</w:t>
      </w:r>
      <w:r w:rsidRPr="00F52740">
        <w:rPr>
          <w:rFonts w:ascii="Times New Roman" w:hAnsi="Times New Roman"/>
          <w:sz w:val="24"/>
          <w:szCs w:val="24"/>
        </w:rPr>
        <w:t xml:space="preserve"> w jego najlepszym interesie.</w:t>
      </w:r>
    </w:p>
    <w:p w14:paraId="6D04169A" w14:textId="77777777" w:rsidR="00345E8E" w:rsidRPr="00F52740" w:rsidRDefault="0046229F" w:rsidP="002C2398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hAnsi="Times New Roman"/>
          <w:sz w:val="24"/>
          <w:szCs w:val="24"/>
        </w:rPr>
        <w:t>P</w:t>
      </w:r>
      <w:r w:rsidR="009B1614" w:rsidRPr="00F52740">
        <w:rPr>
          <w:rFonts w:ascii="Times New Roman" w:hAnsi="Times New Roman"/>
          <w:sz w:val="24"/>
          <w:szCs w:val="24"/>
        </w:rPr>
        <w:t xml:space="preserve">ersonel działa </w:t>
      </w:r>
      <w:r w:rsidR="004D22C7" w:rsidRPr="00F52740">
        <w:rPr>
          <w:rFonts w:ascii="Times New Roman" w:hAnsi="Times New Roman"/>
          <w:sz w:val="24"/>
          <w:szCs w:val="24"/>
        </w:rPr>
        <w:t xml:space="preserve">wyłącznie </w:t>
      </w:r>
      <w:r w:rsidR="009B1614" w:rsidRPr="00F52740">
        <w:rPr>
          <w:rFonts w:ascii="Times New Roman" w:hAnsi="Times New Roman"/>
          <w:sz w:val="24"/>
          <w:szCs w:val="24"/>
        </w:rPr>
        <w:t>w ramach obowiązującego prawa</w:t>
      </w:r>
      <w:r w:rsidR="004D22C7" w:rsidRPr="00F52740">
        <w:rPr>
          <w:rFonts w:ascii="Times New Roman" w:hAnsi="Times New Roman"/>
          <w:sz w:val="24"/>
          <w:szCs w:val="24"/>
        </w:rPr>
        <w:t xml:space="preserve"> powszechnego</w:t>
      </w:r>
      <w:r w:rsidR="009B1614" w:rsidRPr="00F52740">
        <w:rPr>
          <w:rFonts w:ascii="Times New Roman" w:hAnsi="Times New Roman"/>
          <w:sz w:val="24"/>
          <w:szCs w:val="24"/>
        </w:rPr>
        <w:t xml:space="preserve">, przepisów wewnętrznych szkoły oraz swoich </w:t>
      </w:r>
      <w:r w:rsidR="004D22C7" w:rsidRPr="00F52740">
        <w:rPr>
          <w:rFonts w:ascii="Times New Roman" w:hAnsi="Times New Roman"/>
          <w:sz w:val="24"/>
          <w:szCs w:val="24"/>
        </w:rPr>
        <w:t xml:space="preserve">uprawnień i </w:t>
      </w:r>
      <w:r w:rsidR="009B1614" w:rsidRPr="00F52740">
        <w:rPr>
          <w:rFonts w:ascii="Times New Roman" w:hAnsi="Times New Roman"/>
          <w:sz w:val="24"/>
          <w:szCs w:val="24"/>
        </w:rPr>
        <w:t xml:space="preserve">kompetencji. </w:t>
      </w:r>
    </w:p>
    <w:p w14:paraId="50E412D2" w14:textId="77777777" w:rsidR="000F0674" w:rsidRPr="00F52740" w:rsidRDefault="009B1614" w:rsidP="002C2398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hAnsi="Times New Roman"/>
          <w:sz w:val="24"/>
          <w:szCs w:val="24"/>
        </w:rPr>
        <w:t>Zasady bezpiecznych relacji personelu z dziećmi obowiązują wszystkich pracowników</w:t>
      </w:r>
      <w:r w:rsidR="004D22C7" w:rsidRPr="00F52740">
        <w:rPr>
          <w:rFonts w:ascii="Times New Roman" w:hAnsi="Times New Roman"/>
          <w:sz w:val="24"/>
          <w:szCs w:val="24"/>
        </w:rPr>
        <w:t xml:space="preserve"> (pedagogicznych i niepedagogicznych)</w:t>
      </w:r>
      <w:r w:rsidRPr="00F52740">
        <w:rPr>
          <w:rFonts w:ascii="Times New Roman" w:hAnsi="Times New Roman"/>
          <w:sz w:val="24"/>
          <w:szCs w:val="24"/>
        </w:rPr>
        <w:t xml:space="preserve">, stażystów, praktykantów i wolontariuszy. </w:t>
      </w:r>
    </w:p>
    <w:p w14:paraId="58B2EC50" w14:textId="77777777" w:rsidR="000F0674" w:rsidRPr="00F52740" w:rsidRDefault="009B1614" w:rsidP="002C2398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hAnsi="Times New Roman"/>
          <w:sz w:val="24"/>
          <w:szCs w:val="24"/>
        </w:rPr>
        <w:t xml:space="preserve">Podstawowe </w:t>
      </w:r>
      <w:r w:rsidR="00AB332B" w:rsidRPr="00F52740">
        <w:rPr>
          <w:rFonts w:ascii="Times New Roman" w:hAnsi="Times New Roman"/>
          <w:sz w:val="24"/>
          <w:szCs w:val="24"/>
        </w:rPr>
        <w:t>standardy</w:t>
      </w:r>
      <w:r w:rsidR="000F0674" w:rsidRPr="00F52740">
        <w:rPr>
          <w:rFonts w:ascii="Times New Roman" w:hAnsi="Times New Roman"/>
          <w:sz w:val="24"/>
          <w:szCs w:val="24"/>
        </w:rPr>
        <w:t xml:space="preserve"> określające zasady, o których mowa w ust. 3 obejmują w szczególności:</w:t>
      </w:r>
    </w:p>
    <w:p w14:paraId="632093B9" w14:textId="456AC30E" w:rsidR="000F0674" w:rsidRPr="00F52740" w:rsidRDefault="002C6F8D" w:rsidP="002C2398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4D22C7" w:rsidRPr="00F52740">
        <w:rPr>
          <w:rFonts w:ascii="Times New Roman" w:hAnsi="Times New Roman"/>
          <w:sz w:val="24"/>
          <w:szCs w:val="24"/>
        </w:rPr>
        <w:t>trzymywanie</w:t>
      </w:r>
      <w:r w:rsidR="009B1614" w:rsidRPr="00F52740">
        <w:rPr>
          <w:rFonts w:ascii="Times New Roman" w:hAnsi="Times New Roman"/>
          <w:sz w:val="24"/>
          <w:szCs w:val="24"/>
        </w:rPr>
        <w:t xml:space="preserve"> profesjonalnej relacji z uczniami i</w:t>
      </w:r>
      <w:r w:rsidR="004D22C7" w:rsidRPr="00F52740">
        <w:rPr>
          <w:rFonts w:ascii="Times New Roman" w:hAnsi="Times New Roman"/>
          <w:sz w:val="24"/>
          <w:szCs w:val="24"/>
        </w:rPr>
        <w:t xml:space="preserve"> reagowanie względem </w:t>
      </w:r>
      <w:r w:rsidR="000F0674" w:rsidRPr="00F52740">
        <w:rPr>
          <w:rFonts w:ascii="Times New Roman" w:hAnsi="Times New Roman"/>
          <w:sz w:val="24"/>
          <w:szCs w:val="24"/>
        </w:rPr>
        <w:t>nich</w:t>
      </w:r>
      <w:r w:rsidR="004D22C7" w:rsidRPr="00F52740">
        <w:rPr>
          <w:rFonts w:ascii="Times New Roman" w:hAnsi="Times New Roman"/>
          <w:sz w:val="24"/>
          <w:szCs w:val="24"/>
        </w:rPr>
        <w:t xml:space="preserve"> </w:t>
      </w:r>
      <w:r w:rsidR="000F0674" w:rsidRPr="00F52740">
        <w:rPr>
          <w:rFonts w:ascii="Times New Roman" w:hAnsi="Times New Roman"/>
          <w:sz w:val="24"/>
          <w:szCs w:val="24"/>
        </w:rPr>
        <w:t>w </w:t>
      </w:r>
      <w:r w:rsidR="00423874" w:rsidRPr="00F52740">
        <w:rPr>
          <w:rFonts w:ascii="Times New Roman" w:hAnsi="Times New Roman"/>
          <w:sz w:val="24"/>
          <w:szCs w:val="24"/>
        </w:rPr>
        <w:t xml:space="preserve">sposób niezagrażający, </w:t>
      </w:r>
      <w:r w:rsidR="004D22C7" w:rsidRPr="00F52740">
        <w:rPr>
          <w:rFonts w:ascii="Times New Roman" w:hAnsi="Times New Roman"/>
          <w:sz w:val="24"/>
          <w:szCs w:val="24"/>
        </w:rPr>
        <w:t>adekwatn</w:t>
      </w:r>
      <w:r w:rsidR="00423874" w:rsidRPr="00F52740">
        <w:rPr>
          <w:rFonts w:ascii="Times New Roman" w:hAnsi="Times New Roman"/>
          <w:sz w:val="24"/>
          <w:szCs w:val="24"/>
        </w:rPr>
        <w:t xml:space="preserve">y </w:t>
      </w:r>
      <w:r w:rsidR="009B1614" w:rsidRPr="00F52740">
        <w:rPr>
          <w:rFonts w:ascii="Times New Roman" w:hAnsi="Times New Roman"/>
          <w:sz w:val="24"/>
          <w:szCs w:val="24"/>
        </w:rPr>
        <w:t>do sytu</w:t>
      </w:r>
      <w:r w:rsidR="00423874" w:rsidRPr="00F52740">
        <w:rPr>
          <w:rFonts w:ascii="Times New Roman" w:hAnsi="Times New Roman"/>
          <w:sz w:val="24"/>
          <w:szCs w:val="24"/>
        </w:rPr>
        <w:t xml:space="preserve">acji </w:t>
      </w:r>
      <w:r w:rsidR="009B1614" w:rsidRPr="00F52740">
        <w:rPr>
          <w:rFonts w:ascii="Times New Roman" w:hAnsi="Times New Roman"/>
          <w:sz w:val="24"/>
          <w:szCs w:val="24"/>
        </w:rPr>
        <w:t>i sprawiedliw</w:t>
      </w:r>
      <w:r w:rsidR="004D22C7" w:rsidRPr="00F52740">
        <w:rPr>
          <w:rFonts w:ascii="Times New Roman" w:hAnsi="Times New Roman"/>
          <w:sz w:val="24"/>
          <w:szCs w:val="24"/>
        </w:rPr>
        <w:t>y</w:t>
      </w:r>
      <w:r w:rsidR="009B1614" w:rsidRPr="00F52740">
        <w:rPr>
          <w:rFonts w:ascii="Times New Roman" w:hAnsi="Times New Roman"/>
          <w:sz w:val="24"/>
          <w:szCs w:val="24"/>
        </w:rPr>
        <w:t xml:space="preserve"> wobec innych uczniów</w:t>
      </w:r>
      <w:r>
        <w:rPr>
          <w:rFonts w:ascii="Times New Roman" w:hAnsi="Times New Roman"/>
          <w:sz w:val="24"/>
          <w:szCs w:val="24"/>
        </w:rPr>
        <w:t>;</w:t>
      </w:r>
    </w:p>
    <w:p w14:paraId="73D0182A" w14:textId="783A506C" w:rsidR="000F0674" w:rsidRPr="00F52740" w:rsidRDefault="002C6F8D" w:rsidP="002C2398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</w:t>
      </w:r>
      <w:r w:rsidR="00423874" w:rsidRPr="00F52740">
        <w:rPr>
          <w:rFonts w:ascii="Times New Roman" w:hAnsi="Times New Roman"/>
          <w:sz w:val="24"/>
          <w:szCs w:val="24"/>
        </w:rPr>
        <w:t>achowanie cierpliwości i szacunku w</w:t>
      </w:r>
      <w:r w:rsidR="00227C55" w:rsidRPr="00F52740">
        <w:rPr>
          <w:rFonts w:ascii="Times New Roman" w:hAnsi="Times New Roman"/>
          <w:sz w:val="24"/>
          <w:szCs w:val="24"/>
        </w:rPr>
        <w:t xml:space="preserve"> komunikacji z uczniami, podkreślające zrozumienie dla uczuć przeżywanych przez </w:t>
      </w:r>
      <w:r w:rsidR="000F0674" w:rsidRPr="00F52740">
        <w:rPr>
          <w:rFonts w:ascii="Times New Roman" w:hAnsi="Times New Roman"/>
          <w:sz w:val="24"/>
          <w:szCs w:val="24"/>
        </w:rPr>
        <w:t>nich</w:t>
      </w:r>
      <w:r w:rsidR="00227C55" w:rsidRPr="00F52740">
        <w:rPr>
          <w:rFonts w:ascii="Times New Roman" w:hAnsi="Times New Roman"/>
          <w:sz w:val="24"/>
          <w:szCs w:val="24"/>
        </w:rPr>
        <w:t>, nie wymuszające zwierzeń na siłę i okazujące zainteresowanie, wsparcie i gotowość do rozmowy</w:t>
      </w:r>
      <w:r>
        <w:rPr>
          <w:rFonts w:ascii="Times New Roman" w:hAnsi="Times New Roman"/>
          <w:sz w:val="24"/>
          <w:szCs w:val="24"/>
        </w:rPr>
        <w:t>;</w:t>
      </w:r>
    </w:p>
    <w:p w14:paraId="113BFC0C" w14:textId="690F6586" w:rsidR="00295CD5" w:rsidRPr="00F52740" w:rsidRDefault="002C6F8D" w:rsidP="002C2398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227C55" w:rsidRPr="0003729F">
        <w:rPr>
          <w:rFonts w:ascii="Times New Roman" w:hAnsi="Times New Roman"/>
          <w:sz w:val="24"/>
          <w:szCs w:val="24"/>
        </w:rPr>
        <w:t>ie zostawia</w:t>
      </w:r>
      <w:r w:rsidR="000F0674" w:rsidRPr="0003729F">
        <w:rPr>
          <w:rFonts w:ascii="Times New Roman" w:hAnsi="Times New Roman"/>
          <w:sz w:val="24"/>
          <w:szCs w:val="24"/>
        </w:rPr>
        <w:t>nie</w:t>
      </w:r>
      <w:r w:rsidR="00227C55" w:rsidRPr="0003729F">
        <w:rPr>
          <w:rFonts w:ascii="Times New Roman" w:hAnsi="Times New Roman"/>
          <w:sz w:val="24"/>
          <w:szCs w:val="24"/>
        </w:rPr>
        <w:t xml:space="preserve"> uczniowi nieograniczonej wolności, wyznacza</w:t>
      </w:r>
      <w:r w:rsidR="000F0674" w:rsidRPr="0003729F">
        <w:rPr>
          <w:rFonts w:ascii="Times New Roman" w:hAnsi="Times New Roman"/>
          <w:sz w:val="24"/>
          <w:szCs w:val="24"/>
        </w:rPr>
        <w:t>nie</w:t>
      </w:r>
      <w:r w:rsidR="00227C55" w:rsidRPr="0003729F">
        <w:rPr>
          <w:rFonts w:ascii="Times New Roman" w:hAnsi="Times New Roman"/>
          <w:sz w:val="24"/>
          <w:szCs w:val="24"/>
        </w:rPr>
        <w:t xml:space="preserve"> jasn</w:t>
      </w:r>
      <w:r w:rsidR="000F0674" w:rsidRPr="0003729F">
        <w:rPr>
          <w:rFonts w:ascii="Times New Roman" w:hAnsi="Times New Roman"/>
          <w:sz w:val="24"/>
          <w:szCs w:val="24"/>
        </w:rPr>
        <w:t>ych</w:t>
      </w:r>
      <w:r w:rsidR="00227C55" w:rsidRPr="0003729F">
        <w:rPr>
          <w:rFonts w:ascii="Times New Roman" w:hAnsi="Times New Roman"/>
          <w:sz w:val="24"/>
          <w:szCs w:val="24"/>
        </w:rPr>
        <w:t xml:space="preserve"> granic</w:t>
      </w:r>
      <w:r w:rsidR="00295CD5" w:rsidRPr="0003729F">
        <w:rPr>
          <w:rFonts w:ascii="Times New Roman" w:hAnsi="Times New Roman"/>
          <w:sz w:val="24"/>
          <w:szCs w:val="24"/>
        </w:rPr>
        <w:t xml:space="preserve"> w </w:t>
      </w:r>
      <w:r w:rsidR="000F0674" w:rsidRPr="0003729F">
        <w:rPr>
          <w:rFonts w:ascii="Times New Roman" w:hAnsi="Times New Roman"/>
          <w:sz w:val="24"/>
          <w:szCs w:val="24"/>
        </w:rPr>
        <w:t>pos</w:t>
      </w:r>
      <w:r w:rsidR="00295CD5" w:rsidRPr="0003729F">
        <w:rPr>
          <w:rFonts w:ascii="Times New Roman" w:hAnsi="Times New Roman"/>
          <w:sz w:val="24"/>
          <w:szCs w:val="24"/>
        </w:rPr>
        <w:t>tę</w:t>
      </w:r>
      <w:r w:rsidR="000F0674" w:rsidRPr="0003729F">
        <w:rPr>
          <w:rFonts w:ascii="Times New Roman" w:hAnsi="Times New Roman"/>
          <w:sz w:val="24"/>
          <w:szCs w:val="24"/>
        </w:rPr>
        <w:t>powaniu</w:t>
      </w:r>
      <w:r w:rsidR="00227C55" w:rsidRPr="0003729F">
        <w:rPr>
          <w:rFonts w:ascii="Times New Roman" w:hAnsi="Times New Roman"/>
          <w:sz w:val="24"/>
          <w:szCs w:val="24"/>
        </w:rPr>
        <w:t xml:space="preserve"> i oczekiwa</w:t>
      </w:r>
      <w:r w:rsidR="00295CD5" w:rsidRPr="0003729F">
        <w:rPr>
          <w:rFonts w:ascii="Times New Roman" w:hAnsi="Times New Roman"/>
          <w:sz w:val="24"/>
          <w:szCs w:val="24"/>
        </w:rPr>
        <w:t>ń</w:t>
      </w:r>
      <w:r w:rsidR="00227C55" w:rsidRPr="0003729F">
        <w:rPr>
          <w:rFonts w:ascii="Times New Roman" w:hAnsi="Times New Roman"/>
          <w:sz w:val="24"/>
          <w:szCs w:val="24"/>
        </w:rPr>
        <w:t>,</w:t>
      </w:r>
      <w:r w:rsidR="00227C55" w:rsidRPr="00F52740">
        <w:rPr>
          <w:rFonts w:ascii="Times New Roman" w:hAnsi="Times New Roman"/>
          <w:sz w:val="24"/>
          <w:szCs w:val="24"/>
        </w:rPr>
        <w:t xml:space="preserve"> egzekwując konsekwencje za ich nieprzestrzeganie, ucząc</w:t>
      </w:r>
      <w:r w:rsidR="0046229F" w:rsidRPr="00F52740">
        <w:rPr>
          <w:rFonts w:ascii="Times New Roman" w:hAnsi="Times New Roman"/>
          <w:sz w:val="24"/>
          <w:szCs w:val="24"/>
        </w:rPr>
        <w:t xml:space="preserve"> tym samym</w:t>
      </w:r>
      <w:r w:rsidR="00227C55" w:rsidRPr="00F52740">
        <w:rPr>
          <w:rFonts w:ascii="Times New Roman" w:hAnsi="Times New Roman"/>
          <w:sz w:val="24"/>
          <w:szCs w:val="24"/>
        </w:rPr>
        <w:t>, że odpowiedzialność jest po stronie ucznia, a konsekwencje wynikają z jego działania</w:t>
      </w:r>
      <w:r>
        <w:rPr>
          <w:rFonts w:ascii="Times New Roman" w:hAnsi="Times New Roman"/>
          <w:sz w:val="24"/>
          <w:szCs w:val="24"/>
        </w:rPr>
        <w:t>;</w:t>
      </w:r>
    </w:p>
    <w:p w14:paraId="45410458" w14:textId="11CA23B2" w:rsidR="00295CD5" w:rsidRPr="00F52740" w:rsidRDefault="002C6F8D" w:rsidP="002C2398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423874" w:rsidRPr="00F52740">
        <w:rPr>
          <w:rFonts w:ascii="Times New Roman" w:hAnsi="Times New Roman"/>
          <w:sz w:val="24"/>
          <w:szCs w:val="24"/>
        </w:rPr>
        <w:t>eagowanie w sposób adekwatny do sytuacji i moż</w:t>
      </w:r>
      <w:r w:rsidR="00540ACB" w:rsidRPr="00F52740">
        <w:rPr>
          <w:rFonts w:ascii="Times New Roman" w:hAnsi="Times New Roman"/>
          <w:sz w:val="24"/>
          <w:szCs w:val="24"/>
        </w:rPr>
        <w:t>liw</w:t>
      </w:r>
      <w:r w:rsidR="00386882" w:rsidRPr="00F52740">
        <w:rPr>
          <w:rFonts w:ascii="Times New Roman" w:hAnsi="Times New Roman"/>
          <w:sz w:val="24"/>
          <w:szCs w:val="24"/>
        </w:rPr>
        <w:t>ości psychofizycznych ucznia, w </w:t>
      </w:r>
      <w:r w:rsidR="00540ACB" w:rsidRPr="00F52740">
        <w:rPr>
          <w:rFonts w:ascii="Times New Roman" w:hAnsi="Times New Roman"/>
          <w:sz w:val="24"/>
          <w:szCs w:val="24"/>
        </w:rPr>
        <w:t>tym dostosow</w:t>
      </w:r>
      <w:r w:rsidR="00386882" w:rsidRPr="00F52740">
        <w:rPr>
          <w:rFonts w:ascii="Times New Roman" w:hAnsi="Times New Roman"/>
          <w:sz w:val="24"/>
          <w:szCs w:val="24"/>
        </w:rPr>
        <w:t xml:space="preserve">anie poziomu komunikacji </w:t>
      </w:r>
      <w:r w:rsidR="000C0004" w:rsidRPr="00F52740">
        <w:rPr>
          <w:rFonts w:ascii="Times New Roman" w:hAnsi="Times New Roman"/>
          <w:sz w:val="24"/>
          <w:szCs w:val="24"/>
        </w:rPr>
        <w:t xml:space="preserve">do </w:t>
      </w:r>
      <w:r w:rsidR="00386882" w:rsidRPr="00F52740">
        <w:rPr>
          <w:rFonts w:ascii="Times New Roman" w:hAnsi="Times New Roman"/>
          <w:sz w:val="24"/>
          <w:szCs w:val="24"/>
        </w:rPr>
        <w:t>ucznia ze specjalnymi potrzebami edukacyjnymi</w:t>
      </w:r>
      <w:r w:rsidR="000C0004" w:rsidRPr="00F52740">
        <w:rPr>
          <w:rFonts w:ascii="Times New Roman" w:hAnsi="Times New Roman"/>
          <w:sz w:val="24"/>
          <w:szCs w:val="24"/>
        </w:rPr>
        <w:t>, w tym niepełnosprawnego</w:t>
      </w:r>
      <w:r>
        <w:rPr>
          <w:rFonts w:ascii="Times New Roman" w:hAnsi="Times New Roman"/>
          <w:sz w:val="24"/>
          <w:szCs w:val="24"/>
        </w:rPr>
        <w:t>;</w:t>
      </w:r>
    </w:p>
    <w:p w14:paraId="6A506F58" w14:textId="21211245" w:rsidR="00295CD5" w:rsidRPr="00F52740" w:rsidRDefault="002C6F8D" w:rsidP="002C2398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0C0004" w:rsidRPr="00F52740">
        <w:rPr>
          <w:rFonts w:ascii="Times New Roman" w:hAnsi="Times New Roman"/>
          <w:sz w:val="24"/>
          <w:szCs w:val="24"/>
        </w:rPr>
        <w:t>względnianie potrzeb ucznia oraz</w:t>
      </w:r>
      <w:r w:rsidR="00423874" w:rsidRPr="00F52740">
        <w:rPr>
          <w:rFonts w:ascii="Times New Roman" w:hAnsi="Times New Roman"/>
          <w:sz w:val="24"/>
          <w:szCs w:val="24"/>
        </w:rPr>
        <w:t xml:space="preserve"> dostosowanie </w:t>
      </w:r>
      <w:r w:rsidR="000C0004" w:rsidRPr="00F52740">
        <w:rPr>
          <w:rFonts w:ascii="Times New Roman" w:hAnsi="Times New Roman"/>
          <w:sz w:val="24"/>
          <w:szCs w:val="24"/>
        </w:rPr>
        <w:t>wymagań edukacyjnych do indywidualnych potrzeb rozwojowych i możliwości psychofizycznych uczniów, w tym dostosowanie metod i form pracy dla ucznia ze specjalnymi potrzebami edukacyjnymi, ucznia niepełnosprawnego i ucznia zdolnego</w:t>
      </w:r>
      <w:r>
        <w:rPr>
          <w:rFonts w:ascii="Times New Roman" w:hAnsi="Times New Roman"/>
          <w:sz w:val="24"/>
          <w:szCs w:val="24"/>
        </w:rPr>
        <w:t>;</w:t>
      </w:r>
      <w:r w:rsidR="000C0004" w:rsidRPr="00F52740">
        <w:rPr>
          <w:rFonts w:ascii="Times New Roman" w:hAnsi="Times New Roman"/>
          <w:sz w:val="24"/>
          <w:szCs w:val="24"/>
        </w:rPr>
        <w:t xml:space="preserve"> </w:t>
      </w:r>
    </w:p>
    <w:p w14:paraId="2ACC78D5" w14:textId="3BA48E7E" w:rsidR="00295CD5" w:rsidRPr="00F52740" w:rsidRDefault="002C6F8D" w:rsidP="002C2398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423874" w:rsidRPr="00F52740">
        <w:rPr>
          <w:rFonts w:ascii="Times New Roman" w:hAnsi="Times New Roman"/>
          <w:sz w:val="24"/>
          <w:szCs w:val="24"/>
        </w:rPr>
        <w:t>ówne traktowanie uczniów bez względu na</w:t>
      </w:r>
      <w:r w:rsidR="009B1614" w:rsidRPr="00F52740">
        <w:rPr>
          <w:rFonts w:ascii="Times New Roman" w:hAnsi="Times New Roman"/>
          <w:sz w:val="24"/>
          <w:szCs w:val="24"/>
        </w:rPr>
        <w:t xml:space="preserve"> płeć, orientację seksualną, niepełnosprawność, status społeczny, kulturowy, religijny i światopogląd</w:t>
      </w:r>
      <w:r>
        <w:rPr>
          <w:rFonts w:ascii="Times New Roman" w:hAnsi="Times New Roman"/>
          <w:sz w:val="24"/>
          <w:szCs w:val="24"/>
        </w:rPr>
        <w:t>;</w:t>
      </w:r>
    </w:p>
    <w:p w14:paraId="01445282" w14:textId="6E76C5B4" w:rsidR="00295CD5" w:rsidRPr="00F52740" w:rsidRDefault="002C6F8D" w:rsidP="002C2398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9B1614" w:rsidRPr="00F52740">
        <w:rPr>
          <w:rFonts w:ascii="Times New Roman" w:hAnsi="Times New Roman"/>
          <w:sz w:val="24"/>
          <w:szCs w:val="24"/>
        </w:rPr>
        <w:t xml:space="preserve">izyczny kontakt z uczniem </w:t>
      </w:r>
      <w:r w:rsidR="00423874" w:rsidRPr="00F52740">
        <w:rPr>
          <w:rFonts w:ascii="Times New Roman" w:hAnsi="Times New Roman"/>
          <w:sz w:val="24"/>
          <w:szCs w:val="24"/>
        </w:rPr>
        <w:t>możliwy</w:t>
      </w:r>
      <w:r w:rsidR="009B1614" w:rsidRPr="00F52740">
        <w:rPr>
          <w:rFonts w:ascii="Times New Roman" w:hAnsi="Times New Roman"/>
          <w:sz w:val="24"/>
          <w:szCs w:val="24"/>
        </w:rPr>
        <w:t xml:space="preserve"> tylko </w:t>
      </w:r>
      <w:r w:rsidR="00423874" w:rsidRPr="00F52740">
        <w:rPr>
          <w:rFonts w:ascii="Times New Roman" w:hAnsi="Times New Roman"/>
          <w:sz w:val="24"/>
          <w:szCs w:val="24"/>
        </w:rPr>
        <w:t xml:space="preserve">jako odpowiedź na realne </w:t>
      </w:r>
      <w:r w:rsidR="009B1614" w:rsidRPr="00F52740">
        <w:rPr>
          <w:rFonts w:ascii="Times New Roman" w:hAnsi="Times New Roman"/>
          <w:sz w:val="24"/>
          <w:szCs w:val="24"/>
        </w:rPr>
        <w:t>pot</w:t>
      </w:r>
      <w:r w:rsidR="00D97E75" w:rsidRPr="00F52740">
        <w:rPr>
          <w:rFonts w:ascii="Times New Roman" w:hAnsi="Times New Roman"/>
          <w:sz w:val="24"/>
          <w:szCs w:val="24"/>
        </w:rPr>
        <w:t>rzeby</w:t>
      </w:r>
      <w:r w:rsidR="00423874" w:rsidRPr="00F52740">
        <w:rPr>
          <w:rFonts w:ascii="Times New Roman" w:hAnsi="Times New Roman"/>
          <w:sz w:val="24"/>
          <w:szCs w:val="24"/>
        </w:rPr>
        <w:t xml:space="preserve"> ucznia w </w:t>
      </w:r>
      <w:r w:rsidR="00D97E75" w:rsidRPr="00F52740">
        <w:rPr>
          <w:rFonts w:ascii="Times New Roman" w:hAnsi="Times New Roman"/>
          <w:sz w:val="24"/>
          <w:szCs w:val="24"/>
        </w:rPr>
        <w:t xml:space="preserve">danym momencie, </w:t>
      </w:r>
      <w:r w:rsidR="00423874" w:rsidRPr="00F52740">
        <w:rPr>
          <w:rFonts w:ascii="Times New Roman" w:hAnsi="Times New Roman"/>
          <w:sz w:val="24"/>
          <w:szCs w:val="24"/>
        </w:rPr>
        <w:t>z uwzględnieniem jego</w:t>
      </w:r>
      <w:r w:rsidR="009B1614" w:rsidRPr="00F52740">
        <w:rPr>
          <w:rFonts w:ascii="Times New Roman" w:hAnsi="Times New Roman"/>
          <w:sz w:val="24"/>
          <w:szCs w:val="24"/>
        </w:rPr>
        <w:t xml:space="preserve"> wiek</w:t>
      </w:r>
      <w:r w:rsidR="00423874" w:rsidRPr="00F52740">
        <w:rPr>
          <w:rFonts w:ascii="Times New Roman" w:hAnsi="Times New Roman"/>
          <w:sz w:val="24"/>
          <w:szCs w:val="24"/>
        </w:rPr>
        <w:t>u, płci</w:t>
      </w:r>
      <w:r w:rsidR="009B1614" w:rsidRPr="00F52740">
        <w:rPr>
          <w:rFonts w:ascii="Times New Roman" w:hAnsi="Times New Roman"/>
          <w:sz w:val="24"/>
          <w:szCs w:val="24"/>
        </w:rPr>
        <w:t>, kontekst</w:t>
      </w:r>
      <w:r w:rsidR="00423874" w:rsidRPr="00F52740">
        <w:rPr>
          <w:rFonts w:ascii="Times New Roman" w:hAnsi="Times New Roman"/>
          <w:sz w:val="24"/>
          <w:szCs w:val="24"/>
        </w:rPr>
        <w:t>u</w:t>
      </w:r>
      <w:r w:rsidR="009B1614" w:rsidRPr="00F52740">
        <w:rPr>
          <w:rFonts w:ascii="Times New Roman" w:hAnsi="Times New Roman"/>
          <w:sz w:val="24"/>
          <w:szCs w:val="24"/>
        </w:rPr>
        <w:t xml:space="preserve"> kulturo</w:t>
      </w:r>
      <w:r w:rsidR="00423874" w:rsidRPr="00F52740">
        <w:rPr>
          <w:rFonts w:ascii="Times New Roman" w:hAnsi="Times New Roman"/>
          <w:sz w:val="24"/>
          <w:szCs w:val="24"/>
        </w:rPr>
        <w:t>wego</w:t>
      </w:r>
      <w:r w:rsidR="009B1614" w:rsidRPr="00F52740">
        <w:rPr>
          <w:rFonts w:ascii="Times New Roman" w:hAnsi="Times New Roman"/>
          <w:sz w:val="24"/>
          <w:szCs w:val="24"/>
        </w:rPr>
        <w:t xml:space="preserve"> i sytuacyj</w:t>
      </w:r>
      <w:r w:rsidR="00423874" w:rsidRPr="00F52740">
        <w:rPr>
          <w:rFonts w:ascii="Times New Roman" w:hAnsi="Times New Roman"/>
          <w:sz w:val="24"/>
          <w:szCs w:val="24"/>
        </w:rPr>
        <w:t>nego</w:t>
      </w:r>
      <w:r w:rsidR="009B1614" w:rsidRPr="00F52740">
        <w:rPr>
          <w:rFonts w:ascii="Times New Roman" w:hAnsi="Times New Roman"/>
          <w:sz w:val="24"/>
          <w:szCs w:val="24"/>
        </w:rPr>
        <w:t xml:space="preserve">. </w:t>
      </w:r>
      <w:r w:rsidR="00423874" w:rsidRPr="00F52740">
        <w:rPr>
          <w:rFonts w:ascii="Times New Roman" w:hAnsi="Times New Roman"/>
          <w:sz w:val="24"/>
          <w:szCs w:val="24"/>
        </w:rPr>
        <w:t>Na kontakt fizyczny</w:t>
      </w:r>
      <w:r w:rsidR="009B1614" w:rsidRPr="00F52740">
        <w:rPr>
          <w:rFonts w:ascii="Times New Roman" w:hAnsi="Times New Roman"/>
          <w:sz w:val="24"/>
          <w:szCs w:val="24"/>
        </w:rPr>
        <w:t xml:space="preserve"> (np. przytulenie)</w:t>
      </w:r>
      <w:r w:rsidR="00423874" w:rsidRPr="00F52740">
        <w:rPr>
          <w:rFonts w:ascii="Times New Roman" w:hAnsi="Times New Roman"/>
          <w:sz w:val="24"/>
          <w:szCs w:val="24"/>
        </w:rPr>
        <w:t xml:space="preserve"> uczeń zawsze musi wyrazić zgodę</w:t>
      </w:r>
      <w:r>
        <w:rPr>
          <w:rFonts w:ascii="Times New Roman" w:hAnsi="Times New Roman"/>
          <w:sz w:val="24"/>
          <w:szCs w:val="24"/>
        </w:rPr>
        <w:t>;</w:t>
      </w:r>
    </w:p>
    <w:p w14:paraId="351DF183" w14:textId="4D3F7BBE" w:rsidR="00295CD5" w:rsidRPr="0003729F" w:rsidRDefault="002C6F8D" w:rsidP="002C6F8D">
      <w:pPr>
        <w:pStyle w:val="Akapitzlist"/>
        <w:numPr>
          <w:ilvl w:val="0"/>
          <w:numId w:val="15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0641C2" w:rsidRPr="0003729F">
        <w:rPr>
          <w:rFonts w:ascii="Times New Roman" w:hAnsi="Times New Roman"/>
          <w:sz w:val="24"/>
          <w:szCs w:val="24"/>
        </w:rPr>
        <w:t xml:space="preserve">stalanie reguł i zasad pracy w grupie, jasne określanie wymagań i oczekiwań wobec ucznia, </w:t>
      </w:r>
      <w:r w:rsidR="000C0004" w:rsidRPr="0003729F">
        <w:rPr>
          <w:rFonts w:ascii="Times New Roman" w:hAnsi="Times New Roman"/>
          <w:sz w:val="24"/>
          <w:szCs w:val="24"/>
        </w:rPr>
        <w:t xml:space="preserve">stanowcze </w:t>
      </w:r>
      <w:r w:rsidR="000641C2" w:rsidRPr="0003729F">
        <w:rPr>
          <w:rFonts w:ascii="Times New Roman" w:hAnsi="Times New Roman"/>
          <w:sz w:val="24"/>
          <w:szCs w:val="24"/>
        </w:rPr>
        <w:t>reagowanie na zachowania niepożądane</w:t>
      </w:r>
      <w:r>
        <w:rPr>
          <w:rFonts w:ascii="Times New Roman" w:hAnsi="Times New Roman"/>
          <w:sz w:val="24"/>
          <w:szCs w:val="24"/>
        </w:rPr>
        <w:t>;</w:t>
      </w:r>
    </w:p>
    <w:p w14:paraId="58C6EF7A" w14:textId="63F2393E" w:rsidR="00295CD5" w:rsidRPr="00F52740" w:rsidRDefault="002C6F8D" w:rsidP="002C2398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0C0004" w:rsidRPr="0003729F">
        <w:rPr>
          <w:rFonts w:ascii="Times New Roman" w:hAnsi="Times New Roman"/>
          <w:sz w:val="24"/>
          <w:szCs w:val="24"/>
        </w:rPr>
        <w:t>dział personelu w doskonaleniu zawodowym w zakresie przeciwdziałania</w:t>
      </w:r>
      <w:r w:rsidR="000C0004" w:rsidRPr="00F52740">
        <w:rPr>
          <w:rFonts w:ascii="Times New Roman" w:hAnsi="Times New Roman"/>
          <w:sz w:val="24"/>
          <w:szCs w:val="24"/>
        </w:rPr>
        <w:t xml:space="preserve"> przemocy wobec małoletnich, komunikacji interpersonalnej, diagnozy czynników ryzyka, świadczących o możliwości stosowania przemocy wobec małoletniego</w:t>
      </w:r>
      <w:r>
        <w:rPr>
          <w:rFonts w:ascii="Times New Roman" w:hAnsi="Times New Roman"/>
          <w:sz w:val="24"/>
          <w:szCs w:val="24"/>
        </w:rPr>
        <w:t>;</w:t>
      </w:r>
    </w:p>
    <w:p w14:paraId="62DE0C33" w14:textId="10DE29A8" w:rsidR="00295CD5" w:rsidRPr="00F52740" w:rsidRDefault="002C6F8D" w:rsidP="002C2398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641C2" w:rsidRPr="00F52740">
        <w:rPr>
          <w:rFonts w:ascii="Times New Roman" w:hAnsi="Times New Roman"/>
          <w:sz w:val="24"/>
          <w:szCs w:val="24"/>
        </w:rPr>
        <w:t>anowanie</w:t>
      </w:r>
      <w:r w:rsidR="00423874" w:rsidRPr="00F52740">
        <w:rPr>
          <w:rFonts w:ascii="Times New Roman" w:hAnsi="Times New Roman"/>
          <w:sz w:val="24"/>
          <w:szCs w:val="24"/>
        </w:rPr>
        <w:t xml:space="preserve"> pracownika</w:t>
      </w:r>
      <w:r w:rsidR="000641C2" w:rsidRPr="00F52740">
        <w:rPr>
          <w:rFonts w:ascii="Times New Roman" w:hAnsi="Times New Roman"/>
          <w:sz w:val="24"/>
          <w:szCs w:val="24"/>
        </w:rPr>
        <w:t xml:space="preserve"> nad własnymi emocjami</w:t>
      </w:r>
      <w:r>
        <w:rPr>
          <w:rFonts w:ascii="Times New Roman" w:hAnsi="Times New Roman"/>
          <w:sz w:val="24"/>
          <w:szCs w:val="24"/>
        </w:rPr>
        <w:t>;</w:t>
      </w:r>
    </w:p>
    <w:p w14:paraId="7B86DFD5" w14:textId="72DE267D" w:rsidR="00295CD5" w:rsidRPr="00F52740" w:rsidRDefault="002C6F8D" w:rsidP="002C2398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9B1614" w:rsidRPr="00F52740">
        <w:rPr>
          <w:rFonts w:ascii="Times New Roman" w:hAnsi="Times New Roman"/>
          <w:sz w:val="24"/>
          <w:szCs w:val="24"/>
        </w:rPr>
        <w:t xml:space="preserve">ontakt z uczniami </w:t>
      </w:r>
      <w:r w:rsidR="00423874" w:rsidRPr="00F52740">
        <w:rPr>
          <w:rFonts w:ascii="Times New Roman" w:hAnsi="Times New Roman"/>
          <w:sz w:val="24"/>
          <w:szCs w:val="24"/>
        </w:rPr>
        <w:t>odbywa</w:t>
      </w:r>
      <w:r w:rsidR="009B1614" w:rsidRPr="00F52740">
        <w:rPr>
          <w:rFonts w:ascii="Times New Roman" w:hAnsi="Times New Roman"/>
          <w:sz w:val="24"/>
          <w:szCs w:val="24"/>
        </w:rPr>
        <w:t xml:space="preserve"> się wyłącznie w godzinach </w:t>
      </w:r>
      <w:r w:rsidR="00423874" w:rsidRPr="00F52740">
        <w:rPr>
          <w:rFonts w:ascii="Times New Roman" w:hAnsi="Times New Roman"/>
          <w:sz w:val="24"/>
          <w:szCs w:val="24"/>
        </w:rPr>
        <w:t>pracy szkoły i dotyczy</w:t>
      </w:r>
      <w:r w:rsidR="009B1614" w:rsidRPr="00F52740">
        <w:rPr>
          <w:rFonts w:ascii="Times New Roman" w:hAnsi="Times New Roman"/>
          <w:sz w:val="24"/>
          <w:szCs w:val="24"/>
        </w:rPr>
        <w:t xml:space="preserve"> celów edukacyjnych lub wychowawczych</w:t>
      </w:r>
      <w:r w:rsidR="00F3352E" w:rsidRPr="00F52740">
        <w:rPr>
          <w:rFonts w:ascii="Times New Roman" w:hAnsi="Times New Roman"/>
          <w:sz w:val="24"/>
          <w:szCs w:val="24"/>
        </w:rPr>
        <w:t>, a jeśli istnieje potrzeba spotkania z uczniami poza godzinami pracy, na</w:t>
      </w:r>
      <w:r w:rsidR="00423874" w:rsidRPr="00F52740">
        <w:rPr>
          <w:rFonts w:ascii="Times New Roman" w:hAnsi="Times New Roman"/>
          <w:sz w:val="24"/>
          <w:szCs w:val="24"/>
        </w:rPr>
        <w:t xml:space="preserve">leży poinformować o tym dyrekcję i uzyskać zgodę rodziców </w:t>
      </w:r>
      <w:r w:rsidR="00295CD5" w:rsidRPr="00F52740">
        <w:rPr>
          <w:rFonts w:ascii="Times New Roman" w:hAnsi="Times New Roman"/>
          <w:sz w:val="24"/>
          <w:szCs w:val="24"/>
        </w:rPr>
        <w:t xml:space="preserve">małoletniego </w:t>
      </w:r>
      <w:r w:rsidR="00423874" w:rsidRPr="00F52740">
        <w:rPr>
          <w:rFonts w:ascii="Times New Roman" w:hAnsi="Times New Roman"/>
          <w:sz w:val="24"/>
          <w:szCs w:val="24"/>
        </w:rPr>
        <w:t>ucznia</w:t>
      </w:r>
      <w:r>
        <w:rPr>
          <w:rFonts w:ascii="Times New Roman" w:hAnsi="Times New Roman"/>
          <w:sz w:val="24"/>
          <w:szCs w:val="24"/>
        </w:rPr>
        <w:t>;</w:t>
      </w:r>
    </w:p>
    <w:p w14:paraId="0045F062" w14:textId="5E00DF47" w:rsidR="00423874" w:rsidRPr="0003729F" w:rsidRDefault="002C6F8D" w:rsidP="0003729F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9B1614" w:rsidRPr="0003729F">
        <w:rPr>
          <w:rFonts w:ascii="Times New Roman" w:hAnsi="Times New Roman"/>
          <w:sz w:val="24"/>
          <w:szCs w:val="24"/>
        </w:rPr>
        <w:t xml:space="preserve">eśli </w:t>
      </w:r>
      <w:r w:rsidR="00423874" w:rsidRPr="0003729F">
        <w:rPr>
          <w:rFonts w:ascii="Times New Roman" w:hAnsi="Times New Roman"/>
          <w:sz w:val="24"/>
          <w:szCs w:val="24"/>
        </w:rPr>
        <w:t>uczeń i jego rodzice</w:t>
      </w:r>
      <w:r w:rsidR="009B1614" w:rsidRPr="0003729F">
        <w:rPr>
          <w:rFonts w:ascii="Times New Roman" w:hAnsi="Times New Roman"/>
          <w:sz w:val="24"/>
          <w:szCs w:val="24"/>
        </w:rPr>
        <w:t xml:space="preserve"> są oso</w:t>
      </w:r>
      <w:r w:rsidR="00423874" w:rsidRPr="0003729F">
        <w:rPr>
          <w:rFonts w:ascii="Times New Roman" w:hAnsi="Times New Roman"/>
          <w:sz w:val="24"/>
          <w:szCs w:val="24"/>
        </w:rPr>
        <w:t>bami bliskimi wobec pracownika, zachowuje on</w:t>
      </w:r>
      <w:r w:rsidR="009B1614" w:rsidRPr="0003729F">
        <w:rPr>
          <w:rFonts w:ascii="Times New Roman" w:hAnsi="Times New Roman"/>
          <w:sz w:val="24"/>
          <w:szCs w:val="24"/>
        </w:rPr>
        <w:t xml:space="preserve"> poufno</w:t>
      </w:r>
      <w:r w:rsidR="00423874" w:rsidRPr="0003729F">
        <w:rPr>
          <w:rFonts w:ascii="Times New Roman" w:hAnsi="Times New Roman"/>
          <w:sz w:val="24"/>
          <w:szCs w:val="24"/>
        </w:rPr>
        <w:t>ść</w:t>
      </w:r>
      <w:r w:rsidR="009B1614" w:rsidRPr="0003729F">
        <w:rPr>
          <w:rFonts w:ascii="Times New Roman" w:hAnsi="Times New Roman"/>
          <w:sz w:val="24"/>
          <w:szCs w:val="24"/>
        </w:rPr>
        <w:t xml:space="preserve"> wszystkich informacji dotyczących innych </w:t>
      </w:r>
      <w:r w:rsidR="00423874" w:rsidRPr="0003729F">
        <w:rPr>
          <w:rFonts w:ascii="Times New Roman" w:hAnsi="Times New Roman"/>
          <w:sz w:val="24"/>
          <w:szCs w:val="24"/>
        </w:rPr>
        <w:t>uczniów</w:t>
      </w:r>
      <w:r w:rsidR="009B1614" w:rsidRPr="0003729F">
        <w:rPr>
          <w:rFonts w:ascii="Times New Roman" w:hAnsi="Times New Roman"/>
          <w:sz w:val="24"/>
          <w:szCs w:val="24"/>
        </w:rPr>
        <w:t>.</w:t>
      </w:r>
    </w:p>
    <w:p w14:paraId="162398C6" w14:textId="77777777" w:rsidR="009B1614" w:rsidRPr="00F52740" w:rsidRDefault="00295CD5" w:rsidP="002C2398">
      <w:pPr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hAnsi="Times New Roman"/>
          <w:sz w:val="24"/>
          <w:szCs w:val="24"/>
        </w:rPr>
        <w:t>W relacji personelu z małoletnimi uczniami n</w:t>
      </w:r>
      <w:r w:rsidR="009B1614" w:rsidRPr="00F52740">
        <w:rPr>
          <w:rFonts w:ascii="Times New Roman" w:hAnsi="Times New Roman"/>
          <w:sz w:val="24"/>
          <w:szCs w:val="24"/>
        </w:rPr>
        <w:t>iedopuszczalne jest w szczególności:</w:t>
      </w:r>
    </w:p>
    <w:p w14:paraId="6EA8AE1C" w14:textId="77777777" w:rsidR="00295CD5" w:rsidRPr="00F52740" w:rsidRDefault="009B1614" w:rsidP="002C239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hAnsi="Times New Roman"/>
          <w:sz w:val="24"/>
          <w:szCs w:val="24"/>
        </w:rPr>
        <w:t xml:space="preserve">stosowanie wobec ucznia przemocy w jakiejkolwiek formie, w tym </w:t>
      </w:r>
      <w:r w:rsidR="00D97E75" w:rsidRPr="00F52740">
        <w:rPr>
          <w:rFonts w:ascii="Times New Roman" w:hAnsi="Times New Roman"/>
          <w:sz w:val="24"/>
          <w:szCs w:val="24"/>
        </w:rPr>
        <w:t xml:space="preserve">stosowanie kar fizycznych, </w:t>
      </w:r>
      <w:r w:rsidRPr="00F52740">
        <w:rPr>
          <w:rFonts w:ascii="Times New Roman" w:hAnsi="Times New Roman"/>
          <w:sz w:val="24"/>
          <w:szCs w:val="24"/>
        </w:rPr>
        <w:t>wykorzystywanie relacji władzy lub przewagi fizycznej (zastraszanie, przymuszanie, groźby);</w:t>
      </w:r>
    </w:p>
    <w:p w14:paraId="582C49A2" w14:textId="77777777" w:rsidR="00295CD5" w:rsidRPr="00F52740" w:rsidRDefault="009B1614" w:rsidP="002C239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hAnsi="Times New Roman"/>
          <w:sz w:val="24"/>
          <w:szCs w:val="24"/>
        </w:rPr>
        <w:t>zawstydzanie, upokarzanie, lekceważenie i obrażanie uczniów;</w:t>
      </w:r>
    </w:p>
    <w:p w14:paraId="3611B99F" w14:textId="77777777" w:rsidR="00295CD5" w:rsidRPr="00F52740" w:rsidRDefault="000641C2" w:rsidP="002C239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hAnsi="Times New Roman"/>
          <w:sz w:val="24"/>
          <w:szCs w:val="24"/>
        </w:rPr>
        <w:t>podnoszenie głosu, krzyczenie na uczniów, wywoływanie u nich lęku;</w:t>
      </w:r>
    </w:p>
    <w:p w14:paraId="610AE692" w14:textId="77777777" w:rsidR="00295CD5" w:rsidRPr="00F52740" w:rsidRDefault="009B1614" w:rsidP="002C239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hAnsi="Times New Roman"/>
          <w:sz w:val="24"/>
          <w:szCs w:val="24"/>
        </w:rPr>
        <w:t>ujawnianie informacji wrażliwych (wizerunek, informacja o sytuacji rodzinnej, medycznej, prawnej itp.) dotyczących dziecka wobec osób nieuprawnionych, w tym wobec innych uczniów;</w:t>
      </w:r>
    </w:p>
    <w:p w14:paraId="7A3C58C2" w14:textId="77777777" w:rsidR="00295CD5" w:rsidRPr="00F52740" w:rsidRDefault="009B1614" w:rsidP="002C239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hAnsi="Times New Roman"/>
          <w:sz w:val="24"/>
          <w:szCs w:val="24"/>
        </w:rPr>
        <w:lastRenderedPageBreak/>
        <w:t>zachowywanie się w obecności uczniów w sposób niestosowny, np. poprzez używanie słów wulgarnych, czynienie obraźliwych uwag oraz nawiązywanie w wypowiedziach do atrakcyjności seksualnej;</w:t>
      </w:r>
    </w:p>
    <w:p w14:paraId="782615FD" w14:textId="77777777" w:rsidR="00295CD5" w:rsidRPr="00F52740" w:rsidRDefault="009B1614" w:rsidP="002C239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hAnsi="Times New Roman"/>
          <w:sz w:val="24"/>
          <w:szCs w:val="24"/>
        </w:rPr>
        <w:t>nawiązywanie z uczniem jakichkolwiek relacji romantycznych lub seksualnych, ani składanie mu propozycji o nieodpowiednim charakterze, kierowanie do niego seksualnych komentarzy, żartów, gestów oraz udostępnianie uczniom treści erotycznych i pornograficznych, bez względu na ich formę;</w:t>
      </w:r>
    </w:p>
    <w:p w14:paraId="68269381" w14:textId="77777777" w:rsidR="00295CD5" w:rsidRPr="00F52740" w:rsidRDefault="00D97E75" w:rsidP="002C239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hAnsi="Times New Roman"/>
          <w:sz w:val="24"/>
          <w:szCs w:val="24"/>
        </w:rPr>
        <w:t>faworyzowanie uczniów;</w:t>
      </w:r>
    </w:p>
    <w:p w14:paraId="2AF59ACD" w14:textId="77777777" w:rsidR="00295CD5" w:rsidRPr="00F52740" w:rsidRDefault="009B1614" w:rsidP="002C239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hAnsi="Times New Roman"/>
          <w:sz w:val="24"/>
          <w:szCs w:val="24"/>
        </w:rPr>
        <w:t xml:space="preserve">utrwalanie wizerunku dziecka (filmowanie, nagrywanie głosu, fotografowanie) </w:t>
      </w:r>
      <w:r w:rsidR="00D97E75" w:rsidRPr="00F52740">
        <w:rPr>
          <w:rFonts w:ascii="Times New Roman" w:hAnsi="Times New Roman"/>
          <w:sz w:val="24"/>
          <w:szCs w:val="24"/>
        </w:rPr>
        <w:t xml:space="preserve">dla </w:t>
      </w:r>
      <w:r w:rsidRPr="00F52740">
        <w:rPr>
          <w:rFonts w:ascii="Times New Roman" w:hAnsi="Times New Roman"/>
          <w:sz w:val="24"/>
          <w:szCs w:val="24"/>
        </w:rPr>
        <w:t>potrzeb prywatnych</w:t>
      </w:r>
      <w:r w:rsidR="00D97E75" w:rsidRPr="00F52740">
        <w:rPr>
          <w:rFonts w:ascii="Times New Roman" w:hAnsi="Times New Roman"/>
          <w:sz w:val="24"/>
          <w:szCs w:val="24"/>
        </w:rPr>
        <w:t xml:space="preserve"> pracownika</w:t>
      </w:r>
      <w:r w:rsidRPr="00F52740">
        <w:rPr>
          <w:rFonts w:ascii="Times New Roman" w:hAnsi="Times New Roman"/>
          <w:sz w:val="24"/>
          <w:szCs w:val="24"/>
        </w:rPr>
        <w:t>;</w:t>
      </w:r>
    </w:p>
    <w:p w14:paraId="2B406345" w14:textId="77777777" w:rsidR="00295CD5" w:rsidRPr="00F52740" w:rsidRDefault="009B1614" w:rsidP="002C239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hAnsi="Times New Roman"/>
          <w:sz w:val="24"/>
          <w:szCs w:val="24"/>
        </w:rPr>
        <w:t>proponowanie uczniom alkoholu, wyrobów tytoniowych ani nielegalnych substancji psychoaktywnych, spożywanie ich wspólnie z uczniami lub w ich obecności;</w:t>
      </w:r>
    </w:p>
    <w:p w14:paraId="602D1BC4" w14:textId="77777777" w:rsidR="00D97E75" w:rsidRPr="00F52740" w:rsidRDefault="009B1614" w:rsidP="002C239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hAnsi="Times New Roman"/>
          <w:sz w:val="24"/>
          <w:szCs w:val="24"/>
        </w:rPr>
        <w:t>zapraszanie uczniów do swojego miejsca zamieszkania</w:t>
      </w:r>
      <w:r w:rsidR="00F3352E" w:rsidRPr="00F52740">
        <w:rPr>
          <w:rFonts w:ascii="Times New Roman" w:hAnsi="Times New Roman"/>
          <w:sz w:val="24"/>
          <w:szCs w:val="24"/>
        </w:rPr>
        <w:t>.</w:t>
      </w:r>
      <w:r w:rsidR="00F3352E" w:rsidRPr="00F52740">
        <w:rPr>
          <w:rFonts w:ascii="Times New Roman" w:hAnsi="Times New Roman"/>
          <w:b/>
          <w:sz w:val="24"/>
          <w:szCs w:val="24"/>
        </w:rPr>
        <w:t xml:space="preserve"> </w:t>
      </w:r>
    </w:p>
    <w:p w14:paraId="4771EFF1" w14:textId="77777777" w:rsidR="00295CD5" w:rsidRPr="00F52740" w:rsidRDefault="00295CD5" w:rsidP="002C2398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2CB8E3D" w14:textId="14A14393" w:rsidR="00157103" w:rsidRPr="00F52740" w:rsidRDefault="00CF37E9" w:rsidP="002C2398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hAnsi="Times New Roman"/>
          <w:b/>
          <w:sz w:val="24"/>
          <w:szCs w:val="24"/>
        </w:rPr>
        <w:t xml:space="preserve">Rozdział </w:t>
      </w:r>
      <w:r w:rsidR="00F52740">
        <w:rPr>
          <w:rFonts w:ascii="Times New Roman" w:hAnsi="Times New Roman"/>
          <w:b/>
          <w:sz w:val="24"/>
          <w:szCs w:val="24"/>
        </w:rPr>
        <w:t>4</w:t>
      </w:r>
    </w:p>
    <w:p w14:paraId="3D22E6E0" w14:textId="77777777" w:rsidR="00F52740" w:rsidRDefault="00AD3EA0" w:rsidP="002C2398">
      <w:pPr>
        <w:spacing w:after="0" w:line="276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03729F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Zasady bezpiecznych relacji małoletni – małoletni</w:t>
      </w:r>
      <w:r w:rsidRPr="00F5274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, w tym zachowania niedozwolone.</w:t>
      </w:r>
    </w:p>
    <w:p w14:paraId="04101116" w14:textId="77777777" w:rsidR="0003729F" w:rsidRDefault="0003729F" w:rsidP="0003729F">
      <w:pPr>
        <w:pStyle w:val="NormalnyWeb"/>
        <w:spacing w:before="0" w:beforeAutospacing="0" w:after="0" w:afterAutospacing="0" w:line="276" w:lineRule="auto"/>
        <w:rPr>
          <w:rFonts w:cstheme="minorHAnsi"/>
          <w:b/>
        </w:rPr>
      </w:pPr>
    </w:p>
    <w:p w14:paraId="62E569B7" w14:textId="77777777" w:rsidR="008362D1" w:rsidRPr="008362D1" w:rsidRDefault="00F52740" w:rsidP="0003729F">
      <w:pPr>
        <w:pStyle w:val="NormalnyWeb"/>
        <w:spacing w:before="0" w:beforeAutospacing="0" w:after="0" w:afterAutospacing="0" w:line="276" w:lineRule="auto"/>
        <w:rPr>
          <w:b/>
        </w:rPr>
      </w:pPr>
      <w:r w:rsidRPr="008362D1">
        <w:rPr>
          <w:rFonts w:cstheme="minorHAnsi"/>
          <w:b/>
        </w:rPr>
        <w:t xml:space="preserve">§ </w:t>
      </w:r>
      <w:r w:rsidR="002C6F8D" w:rsidRPr="008362D1">
        <w:rPr>
          <w:rFonts w:cstheme="minorHAnsi"/>
          <w:b/>
        </w:rPr>
        <w:t>4.</w:t>
      </w:r>
      <w:r w:rsidR="002C6F8D" w:rsidRPr="008362D1">
        <w:rPr>
          <w:b/>
        </w:rPr>
        <w:t xml:space="preserve"> </w:t>
      </w:r>
    </w:p>
    <w:p w14:paraId="4067328D" w14:textId="6C6AA516" w:rsidR="00C84EB8" w:rsidRPr="008362D1" w:rsidRDefault="00C84EB8" w:rsidP="008362D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</w:pPr>
      <w:r w:rsidRPr="008362D1">
        <w:t>Podstawową zasadą relacji między małoletnimi i między uczniami pełnoletnimi i niepełnoletnimi jest działanie z szacunkiem, uwzględniające godność i potrzeby małoletnich.</w:t>
      </w:r>
    </w:p>
    <w:p w14:paraId="520B3518" w14:textId="0E5A482E" w:rsidR="00BB41D3" w:rsidRPr="008362D1" w:rsidRDefault="00BB41D3" w:rsidP="008362D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362D1">
        <w:rPr>
          <w:rFonts w:ascii="Times New Roman" w:hAnsi="Times New Roman"/>
          <w:sz w:val="24"/>
          <w:szCs w:val="24"/>
        </w:rPr>
        <w:t>Standardem jest tworzenie atmosfery życia szkolnego, które promuje tolerancję i poczucie odpowiedzialności za swoje zachowanie.</w:t>
      </w:r>
    </w:p>
    <w:p w14:paraId="1300CCD0" w14:textId="2CE62E70" w:rsidR="00BB41D3" w:rsidRPr="008362D1" w:rsidRDefault="00BB41D3" w:rsidP="008362D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362D1">
        <w:rPr>
          <w:rFonts w:ascii="Times New Roman" w:hAnsi="Times New Roman"/>
          <w:sz w:val="24"/>
          <w:szCs w:val="24"/>
        </w:rPr>
        <w:t>Uczniowie angażowani są w działania, w których mają możliwość aktywnego uczestniczenia, podejmowania współdziałania i rozwijania podejścia zespołowego,</w:t>
      </w:r>
      <w:r w:rsidR="009452D4" w:rsidRPr="008362D1">
        <w:rPr>
          <w:rFonts w:ascii="Times New Roman" w:hAnsi="Times New Roman"/>
          <w:sz w:val="24"/>
          <w:szCs w:val="24"/>
        </w:rPr>
        <w:t xml:space="preserve"> w tym kształtującego pozytywne relacje z uczniami ze specjalnymi potrzebami edukacyjnymi.</w:t>
      </w:r>
    </w:p>
    <w:p w14:paraId="20BDFB0A" w14:textId="5BD0DF22" w:rsidR="00C84EB8" w:rsidRPr="0003729F" w:rsidRDefault="00C84EB8" w:rsidP="008362D1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 w:rsidRPr="0003729F">
        <w:rPr>
          <w:rFonts w:ascii="Times New Roman" w:hAnsi="Times New Roman"/>
          <w:sz w:val="24"/>
          <w:szCs w:val="24"/>
        </w:rPr>
        <w:t>Niedozwolone jest</w:t>
      </w:r>
      <w:r w:rsidR="00596ABF" w:rsidRPr="0003729F">
        <w:rPr>
          <w:rFonts w:ascii="Times New Roman" w:hAnsi="Times New Roman"/>
          <w:sz w:val="24"/>
          <w:szCs w:val="24"/>
        </w:rPr>
        <w:t xml:space="preserve"> w szczególności</w:t>
      </w:r>
      <w:r w:rsidRPr="0003729F">
        <w:rPr>
          <w:rFonts w:ascii="Times New Roman" w:hAnsi="Times New Roman"/>
          <w:sz w:val="24"/>
          <w:szCs w:val="24"/>
        </w:rPr>
        <w:t>:</w:t>
      </w:r>
    </w:p>
    <w:p w14:paraId="3354804E" w14:textId="77777777" w:rsidR="00C84EB8" w:rsidRPr="0003729F" w:rsidRDefault="00C84EB8" w:rsidP="0003729F">
      <w:pPr>
        <w:pStyle w:val="Akapitzlist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03729F">
        <w:rPr>
          <w:rFonts w:ascii="Times New Roman" w:hAnsi="Times New Roman"/>
          <w:sz w:val="24"/>
          <w:szCs w:val="24"/>
        </w:rPr>
        <w:t>stosowanie przemocy wobec jakiegokolwiek ucznia, w jakiejkolwiek formie;</w:t>
      </w:r>
    </w:p>
    <w:p w14:paraId="4BCB09BA" w14:textId="77777777" w:rsidR="00C84EB8" w:rsidRPr="0003729F" w:rsidRDefault="00C84EB8" w:rsidP="0003729F">
      <w:pPr>
        <w:pStyle w:val="Akapitzlist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03729F">
        <w:rPr>
          <w:rFonts w:ascii="Times New Roman" w:hAnsi="Times New Roman"/>
          <w:sz w:val="24"/>
          <w:szCs w:val="24"/>
        </w:rPr>
        <w:t>używanie wulgarnego, obraźliwego języka;</w:t>
      </w:r>
    </w:p>
    <w:p w14:paraId="4740F2CC" w14:textId="77777777" w:rsidR="00C84EB8" w:rsidRPr="0003729F" w:rsidRDefault="00C84EB8" w:rsidP="0003729F">
      <w:pPr>
        <w:pStyle w:val="Akapitzlist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03729F">
        <w:rPr>
          <w:rFonts w:ascii="Times New Roman" w:hAnsi="Times New Roman"/>
          <w:sz w:val="24"/>
          <w:szCs w:val="24"/>
        </w:rPr>
        <w:t>upokarzanie, obrażanie, znieważanie innych uczniów;</w:t>
      </w:r>
    </w:p>
    <w:p w14:paraId="21AF47DD" w14:textId="77777777" w:rsidR="00C84EB8" w:rsidRPr="0003729F" w:rsidRDefault="00C84EB8" w:rsidP="0003729F">
      <w:pPr>
        <w:pStyle w:val="Akapitzlist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03729F">
        <w:rPr>
          <w:rFonts w:ascii="Times New Roman" w:hAnsi="Times New Roman"/>
          <w:sz w:val="24"/>
          <w:szCs w:val="24"/>
        </w:rPr>
        <w:t>zachowanie w sposób niestosowny, tj. używanie wulgarnych słów, gestów, żartów, kierowanie obraźliwych uwag, w tym o zabarwieniu seksualnym;</w:t>
      </w:r>
    </w:p>
    <w:p w14:paraId="5C64B543" w14:textId="77777777" w:rsidR="00C84EB8" w:rsidRPr="0003729F" w:rsidRDefault="00C84EB8" w:rsidP="0003729F">
      <w:pPr>
        <w:pStyle w:val="Akapitzlist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03729F">
        <w:rPr>
          <w:rFonts w:ascii="Times New Roman" w:hAnsi="Times New Roman"/>
          <w:sz w:val="24"/>
          <w:szCs w:val="24"/>
        </w:rPr>
        <w:t>stosowanie zastraszania i gróźb;</w:t>
      </w:r>
    </w:p>
    <w:p w14:paraId="1E8AAC39" w14:textId="77777777" w:rsidR="00C84EB8" w:rsidRPr="0003729F" w:rsidRDefault="00C84EB8" w:rsidP="0003729F">
      <w:pPr>
        <w:pStyle w:val="Akapitzlist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03729F">
        <w:rPr>
          <w:rFonts w:ascii="Times New Roman" w:hAnsi="Times New Roman"/>
          <w:sz w:val="24"/>
          <w:szCs w:val="24"/>
        </w:rPr>
        <w:t>utrwalanie wizerunku innych uczniów poprzez nagrywanie (również foni</w:t>
      </w:r>
      <w:r w:rsidR="00412906" w:rsidRPr="0003729F">
        <w:rPr>
          <w:rFonts w:ascii="Times New Roman" w:hAnsi="Times New Roman"/>
          <w:sz w:val="24"/>
          <w:szCs w:val="24"/>
        </w:rPr>
        <w:t>i) i</w:t>
      </w:r>
      <w:r w:rsidRPr="0003729F">
        <w:rPr>
          <w:rFonts w:ascii="Times New Roman" w:hAnsi="Times New Roman"/>
          <w:sz w:val="24"/>
          <w:szCs w:val="24"/>
        </w:rPr>
        <w:t xml:space="preserve"> fotografowanie</w:t>
      </w:r>
      <w:r w:rsidR="00412906" w:rsidRPr="0003729F">
        <w:rPr>
          <w:rFonts w:ascii="Times New Roman" w:hAnsi="Times New Roman"/>
          <w:sz w:val="24"/>
          <w:szCs w:val="24"/>
        </w:rPr>
        <w:t xml:space="preserve"> bez uzyskania zgody i w sytuacjach intymnych, mogących zawstydzić;</w:t>
      </w:r>
    </w:p>
    <w:p w14:paraId="48FDDB3A" w14:textId="77777777" w:rsidR="00412906" w:rsidRPr="0003729F" w:rsidRDefault="00412906" w:rsidP="0003729F">
      <w:pPr>
        <w:pStyle w:val="Akapitzlist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03729F">
        <w:rPr>
          <w:rFonts w:ascii="Times New Roman" w:hAnsi="Times New Roman"/>
          <w:sz w:val="24"/>
          <w:szCs w:val="24"/>
        </w:rPr>
        <w:t>udostępnianie między małoletnimi substancji psychoaktywnych i używanie ich w swoim otoczeniu</w:t>
      </w:r>
      <w:r w:rsidR="00B228A2" w:rsidRPr="0003729F">
        <w:rPr>
          <w:rFonts w:ascii="Times New Roman" w:hAnsi="Times New Roman"/>
          <w:sz w:val="24"/>
          <w:szCs w:val="24"/>
        </w:rPr>
        <w:t>.</w:t>
      </w:r>
    </w:p>
    <w:p w14:paraId="4DD015B6" w14:textId="77777777" w:rsidR="00157103" w:rsidRPr="00F52740" w:rsidRDefault="00157103" w:rsidP="002C2398">
      <w:pPr>
        <w:spacing w:after="0" w:line="276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42DDD88F" w14:textId="7534B6A4" w:rsidR="00134F9E" w:rsidRPr="00F52740" w:rsidRDefault="00134F9E" w:rsidP="002C239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Rozdział </w:t>
      </w:r>
      <w:r w:rsidR="00F5274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5</w:t>
      </w:r>
    </w:p>
    <w:p w14:paraId="53C9BFF0" w14:textId="77777777" w:rsidR="00F45046" w:rsidRDefault="009B1614" w:rsidP="002C2398">
      <w:pPr>
        <w:spacing w:after="0" w:line="276" w:lineRule="auto"/>
        <w:ind w:left="72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F5274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Z</w:t>
      </w:r>
      <w:r w:rsidR="00F45046" w:rsidRPr="00F5274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asady korzystania z urządzeń elektron</w:t>
      </w:r>
      <w:r w:rsidR="00134F9E" w:rsidRPr="00F5274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icznych z dostępem do Inter</w:t>
      </w:r>
      <w:r w:rsidR="00F3352E" w:rsidRPr="00F5274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netu</w:t>
      </w:r>
    </w:p>
    <w:p w14:paraId="3C794A9F" w14:textId="77777777" w:rsidR="0003729F" w:rsidRDefault="0003729F" w:rsidP="002C2398">
      <w:pPr>
        <w:pStyle w:val="NormalnyWeb"/>
        <w:spacing w:before="0" w:beforeAutospacing="0" w:after="0" w:afterAutospacing="0" w:line="276" w:lineRule="auto"/>
        <w:jc w:val="center"/>
        <w:rPr>
          <w:rFonts w:cstheme="minorHAnsi"/>
          <w:b/>
        </w:rPr>
      </w:pPr>
    </w:p>
    <w:p w14:paraId="3993D1D0" w14:textId="175D6F2A" w:rsidR="00F52740" w:rsidRPr="00F52740" w:rsidRDefault="00F52740" w:rsidP="0003729F">
      <w:pPr>
        <w:pStyle w:val="NormalnyWeb"/>
        <w:spacing w:before="0" w:beforeAutospacing="0" w:after="0" w:afterAutospacing="0" w:line="276" w:lineRule="auto"/>
        <w:rPr>
          <w:b/>
        </w:rPr>
      </w:pPr>
      <w:r w:rsidRPr="00D92692">
        <w:rPr>
          <w:rFonts w:cstheme="minorHAnsi"/>
          <w:b/>
        </w:rPr>
        <w:t xml:space="preserve">§ </w:t>
      </w:r>
      <w:r w:rsidR="002C6F8D">
        <w:rPr>
          <w:rFonts w:cstheme="minorHAnsi"/>
          <w:b/>
        </w:rPr>
        <w:t>5.</w:t>
      </w:r>
    </w:p>
    <w:p w14:paraId="78171841" w14:textId="687513DD" w:rsidR="00CE3B4C" w:rsidRPr="00F52740" w:rsidRDefault="00CE3B4C" w:rsidP="002C2398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hAnsi="Times New Roman"/>
          <w:sz w:val="24"/>
          <w:szCs w:val="24"/>
        </w:rPr>
        <w:t>W szkole powołana jest funkcja administratora sieci</w:t>
      </w:r>
      <w:r w:rsidR="00596ABF" w:rsidRPr="00F52740">
        <w:rPr>
          <w:rFonts w:ascii="Times New Roman" w:hAnsi="Times New Roman"/>
          <w:sz w:val="24"/>
          <w:szCs w:val="24"/>
        </w:rPr>
        <w:t xml:space="preserve"> (zgodnie z rozdziałem 1 ust. 6)</w:t>
      </w:r>
      <w:r w:rsidRPr="00F52740">
        <w:rPr>
          <w:rFonts w:ascii="Times New Roman" w:hAnsi="Times New Roman"/>
          <w:sz w:val="24"/>
          <w:szCs w:val="24"/>
        </w:rPr>
        <w:t xml:space="preserve">, który odpowiedzialny jest za instalowanie i aktualizowanie programów antywirusowych i zapór </w:t>
      </w:r>
      <w:r w:rsidRPr="00F52740">
        <w:rPr>
          <w:rFonts w:ascii="Times New Roman" w:hAnsi="Times New Roman"/>
          <w:sz w:val="24"/>
          <w:szCs w:val="24"/>
        </w:rPr>
        <w:lastRenderedPageBreak/>
        <w:t>sieciowych w celu ochrony systemów przed atakami złośliwego oprogramowania i blokowania na komputerach szkolnych materiałów niedostosowanych do wieku.</w:t>
      </w:r>
    </w:p>
    <w:p w14:paraId="290A6B07" w14:textId="77777777" w:rsidR="00CE3B4C" w:rsidRPr="00F52740" w:rsidRDefault="00CE3B4C" w:rsidP="002C2398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hAnsi="Times New Roman"/>
          <w:sz w:val="24"/>
          <w:szCs w:val="24"/>
        </w:rPr>
        <w:t>Szkoła ściśle współpracuje z ekspertem ds. bezpieczeństwa cyfrowego przy organie prowadzącym szkołę.</w:t>
      </w:r>
    </w:p>
    <w:p w14:paraId="0FB8B74C" w14:textId="549AFFAD" w:rsidR="008611A2" w:rsidRPr="00F52740" w:rsidRDefault="00CE3B4C" w:rsidP="002C2398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hAnsi="Times New Roman"/>
          <w:sz w:val="24"/>
          <w:szCs w:val="24"/>
        </w:rPr>
        <w:t>Infrastruktura sieciowa szkoły zapewnia dostęp do Internetu personelowi i uczniom, zarówno w czasie zajęć</w:t>
      </w:r>
      <w:r w:rsidR="008611A2" w:rsidRPr="00F52740">
        <w:rPr>
          <w:rFonts w:ascii="Times New Roman" w:hAnsi="Times New Roman"/>
          <w:sz w:val="24"/>
          <w:szCs w:val="24"/>
        </w:rPr>
        <w:t xml:space="preserve"> pod nadzorem pracownika szkoły</w:t>
      </w:r>
      <w:r w:rsidRPr="00F52740">
        <w:rPr>
          <w:rFonts w:ascii="Times New Roman" w:hAnsi="Times New Roman"/>
          <w:sz w:val="24"/>
          <w:szCs w:val="24"/>
        </w:rPr>
        <w:t>, jak i poza nimi</w:t>
      </w:r>
      <w:r w:rsidR="008611A2" w:rsidRPr="00F52740">
        <w:rPr>
          <w:rFonts w:ascii="Times New Roman" w:hAnsi="Times New Roman"/>
          <w:sz w:val="24"/>
          <w:szCs w:val="24"/>
        </w:rPr>
        <w:t xml:space="preserve">, na przeznaczonych do tego komputerach, znajdujących się w </w:t>
      </w:r>
      <w:r w:rsidR="00F52740">
        <w:rPr>
          <w:rFonts w:ascii="Times New Roman" w:hAnsi="Times New Roman"/>
          <w:sz w:val="24"/>
          <w:szCs w:val="24"/>
        </w:rPr>
        <w:t>Sali informatycznej.</w:t>
      </w:r>
    </w:p>
    <w:p w14:paraId="3C5CAA96" w14:textId="77777777" w:rsidR="008611A2" w:rsidRPr="00F52740" w:rsidRDefault="008611A2" w:rsidP="002C2398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52740">
        <w:rPr>
          <w:rFonts w:ascii="Times New Roman" w:hAnsi="Times New Roman"/>
          <w:kern w:val="0"/>
          <w:sz w:val="24"/>
          <w:szCs w:val="24"/>
          <w:lang w:eastAsia="pl-PL"/>
        </w:rPr>
        <w:t>W przypadku użytkowania sprzętu z dostępem do Internetu pod nadzorem pracownika szkoły, ma on obowiązek informowania uczniów o zasadach bezpiecznego korzystania z zasobów internetowych i czuwania nad bezpiecznym korzystaniem z Sieci podczas zajęć.</w:t>
      </w:r>
    </w:p>
    <w:p w14:paraId="4A091D60" w14:textId="77777777" w:rsidR="008611A2" w:rsidRPr="00F52740" w:rsidRDefault="008611A2" w:rsidP="002C2398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52740">
        <w:rPr>
          <w:rFonts w:ascii="Times New Roman" w:hAnsi="Times New Roman"/>
          <w:kern w:val="0"/>
          <w:sz w:val="24"/>
          <w:szCs w:val="24"/>
          <w:lang w:eastAsia="pl-PL"/>
        </w:rPr>
        <w:t>W szkole prowadzone są cykliczne działania profilaktyczne z zakresu zasad bezpiecznego korzystania z Internetu, a na jej terenie (gabinet pedagoga, biblioteka szkolna, sale informatyczne) dostępne są materiały edukacyjne z tego zakresu.</w:t>
      </w:r>
    </w:p>
    <w:p w14:paraId="5AB8C065" w14:textId="77777777" w:rsidR="00CE3B4C" w:rsidRPr="00F52740" w:rsidRDefault="00CE3B4C" w:rsidP="002C2398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52740">
        <w:rPr>
          <w:rFonts w:ascii="Times New Roman" w:hAnsi="Times New Roman"/>
          <w:sz w:val="24"/>
          <w:szCs w:val="24"/>
        </w:rPr>
        <w:t>Na terenie szkoły dostępna jest sieć wifi, zabezpieczona hasłem dostępu.</w:t>
      </w:r>
    </w:p>
    <w:p w14:paraId="7CB9B855" w14:textId="20B9B2B1" w:rsidR="00596ABF" w:rsidRPr="00F52740" w:rsidRDefault="00CE3B4C" w:rsidP="002C2398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hAnsi="Times New Roman"/>
          <w:sz w:val="24"/>
          <w:szCs w:val="24"/>
        </w:rPr>
        <w:t xml:space="preserve">W przypadku znalezienia niebezpiecznych treści administrator sieci stara się ustalić, kto korzystał z komputera w czasie ich wprowadzenia, a swoje ustalenia przekazuje dyrektorowi, który </w:t>
      </w:r>
      <w:r w:rsidR="00596ABF" w:rsidRPr="00F52740">
        <w:rPr>
          <w:rFonts w:ascii="Times New Roman" w:hAnsi="Times New Roman"/>
          <w:sz w:val="24"/>
          <w:szCs w:val="24"/>
        </w:rPr>
        <w:t>organizuje</w:t>
      </w:r>
      <w:r w:rsidRPr="00F52740">
        <w:rPr>
          <w:rFonts w:ascii="Times New Roman" w:hAnsi="Times New Roman"/>
          <w:sz w:val="24"/>
          <w:szCs w:val="24"/>
        </w:rPr>
        <w:t xml:space="preserve"> dla dziecka rozmowę z psychologiem lub pedagogiem. Jeśli ten uzyska informację, że dziecko jest krzywdzone, podejmuje działania opisane w procedurze ochrony (rozdział </w:t>
      </w:r>
      <w:r w:rsidR="008073FC">
        <w:rPr>
          <w:rFonts w:ascii="Times New Roman" w:hAnsi="Times New Roman"/>
          <w:sz w:val="24"/>
          <w:szCs w:val="24"/>
        </w:rPr>
        <w:t>6</w:t>
      </w:r>
      <w:r w:rsidRPr="00F52740">
        <w:rPr>
          <w:rFonts w:ascii="Times New Roman" w:hAnsi="Times New Roman"/>
          <w:sz w:val="24"/>
          <w:szCs w:val="24"/>
        </w:rPr>
        <w:t>).</w:t>
      </w:r>
    </w:p>
    <w:p w14:paraId="7BE18651" w14:textId="77777777" w:rsidR="00596ABF" w:rsidRPr="00F52740" w:rsidRDefault="00596ABF" w:rsidP="002C2398">
      <w:pPr>
        <w:pStyle w:val="Akapitzlist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5EAD1EE" w14:textId="7C8E3D38" w:rsidR="007D4B17" w:rsidRPr="00F52740" w:rsidRDefault="007D4B17" w:rsidP="002C2398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Rozdział </w:t>
      </w:r>
      <w:r w:rsidR="00703C56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6</w:t>
      </w:r>
    </w:p>
    <w:p w14:paraId="6C845EB7" w14:textId="77777777" w:rsidR="00F45046" w:rsidRDefault="009B1614" w:rsidP="002C2398">
      <w:pPr>
        <w:spacing w:after="0" w:line="276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F5274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P</w:t>
      </w:r>
      <w:r w:rsidR="00F45046" w:rsidRPr="00F5274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rocedury ochrony dzieci przed treściami szkodliwymi w Internecie oraz utrwa</w:t>
      </w:r>
      <w:r w:rsidR="00346A71" w:rsidRPr="00F5274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lonymi w innej formie</w:t>
      </w:r>
    </w:p>
    <w:p w14:paraId="522C5BB5" w14:textId="77777777" w:rsidR="0003729F" w:rsidRDefault="0003729F" w:rsidP="002C2398">
      <w:pPr>
        <w:pStyle w:val="NormalnyWeb"/>
        <w:spacing w:before="0" w:beforeAutospacing="0" w:after="0" w:afterAutospacing="0" w:line="276" w:lineRule="auto"/>
        <w:jc w:val="center"/>
        <w:rPr>
          <w:rFonts w:cstheme="minorHAnsi"/>
          <w:b/>
        </w:rPr>
      </w:pPr>
    </w:p>
    <w:p w14:paraId="06B3C69A" w14:textId="23B4992F" w:rsidR="00021B1A" w:rsidRPr="002173AF" w:rsidRDefault="00985EE1" w:rsidP="0003729F">
      <w:pPr>
        <w:pStyle w:val="NormalnyWeb"/>
        <w:spacing w:before="0" w:beforeAutospacing="0" w:after="0" w:afterAutospacing="0" w:line="276" w:lineRule="auto"/>
        <w:rPr>
          <w:bCs/>
        </w:rPr>
      </w:pPr>
      <w:r w:rsidRPr="002173AF">
        <w:rPr>
          <w:rFonts w:cstheme="minorHAnsi"/>
          <w:b/>
        </w:rPr>
        <w:t xml:space="preserve">§ </w:t>
      </w:r>
      <w:r w:rsidR="002C6F8D" w:rsidRPr="002173AF">
        <w:rPr>
          <w:rFonts w:cstheme="minorHAnsi"/>
          <w:b/>
        </w:rPr>
        <w:t>6.</w:t>
      </w:r>
      <w:r w:rsidR="0003729F" w:rsidRPr="002173AF">
        <w:rPr>
          <w:rFonts w:cstheme="minorHAnsi"/>
          <w:bCs/>
        </w:rPr>
        <w:t xml:space="preserve"> </w:t>
      </w:r>
      <w:r w:rsidR="002173AF">
        <w:rPr>
          <w:rFonts w:cstheme="minorHAnsi"/>
          <w:bCs/>
        </w:rPr>
        <w:t>[</w:t>
      </w:r>
      <w:r w:rsidR="00021B1A" w:rsidRPr="002173AF">
        <w:rPr>
          <w:b/>
        </w:rPr>
        <w:t>Niebezpieczne treści (materiały pornograficzne, promujące nienawiść, rasizm, ksenofobię, przemoc, zachowania autodestrukcyjne)</w:t>
      </w:r>
      <w:r w:rsidR="002173AF">
        <w:rPr>
          <w:b/>
        </w:rPr>
        <w:t>]</w:t>
      </w:r>
      <w:r w:rsidR="00703C56" w:rsidRPr="002173AF">
        <w:rPr>
          <w:bCs/>
        </w:rPr>
        <w:br/>
      </w:r>
    </w:p>
    <w:p w14:paraId="39D6A78F" w14:textId="77777777" w:rsidR="00021B1A" w:rsidRPr="00F52740" w:rsidRDefault="00021B1A" w:rsidP="002C2398">
      <w:pPr>
        <w:pStyle w:val="Akapitzlist"/>
        <w:numPr>
          <w:ilvl w:val="6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173AF">
        <w:rPr>
          <w:rFonts w:ascii="Times New Roman" w:hAnsi="Times New Roman"/>
          <w:sz w:val="24"/>
          <w:szCs w:val="24"/>
        </w:rPr>
        <w:t xml:space="preserve">Treści nielegalne lub niezgodne z regulaminem danej </w:t>
      </w:r>
      <w:r w:rsidRPr="00F52740">
        <w:rPr>
          <w:rFonts w:ascii="Times New Roman" w:hAnsi="Times New Roman"/>
          <w:sz w:val="24"/>
          <w:szCs w:val="24"/>
        </w:rPr>
        <w:t>strony zgłaszane są administratorom strony.</w:t>
      </w:r>
    </w:p>
    <w:p w14:paraId="7AE6F9D4" w14:textId="77777777" w:rsidR="00021B1A" w:rsidRPr="00F52740" w:rsidRDefault="00021B1A" w:rsidP="002C2398">
      <w:pPr>
        <w:pStyle w:val="Akapitzlist"/>
        <w:numPr>
          <w:ilvl w:val="6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hAnsi="Times New Roman"/>
          <w:sz w:val="24"/>
          <w:szCs w:val="24"/>
        </w:rPr>
        <w:t xml:space="preserve">W przypadku zgłoszenia o dostępie do treści nieodpowiednich, administrator sieci ustala okoliczności zdarzenia, podejmując próbę ustalenia sprawcy i świadków incydentu, a także zabezpiecza dowody, konfiguruje zabezpieczenia sieci szkolnej, by na nowo zablokować dostęp do niewłaściwych treści. Z poczynionych ustaleń sporządza </w:t>
      </w:r>
      <w:r w:rsidR="00596ABF" w:rsidRPr="00F52740">
        <w:rPr>
          <w:rFonts w:ascii="Times New Roman" w:hAnsi="Times New Roman"/>
          <w:i/>
          <w:sz w:val="24"/>
          <w:szCs w:val="24"/>
        </w:rPr>
        <w:t>Kartę przebiegu interwencji</w:t>
      </w:r>
      <w:r w:rsidRPr="00F52740">
        <w:rPr>
          <w:rFonts w:ascii="Times New Roman" w:hAnsi="Times New Roman"/>
          <w:sz w:val="24"/>
          <w:szCs w:val="24"/>
        </w:rPr>
        <w:t xml:space="preserve">. </w:t>
      </w:r>
    </w:p>
    <w:p w14:paraId="0A0B34E7" w14:textId="77777777" w:rsidR="00021B1A" w:rsidRPr="00F52740" w:rsidRDefault="00021B1A" w:rsidP="002C2398">
      <w:pPr>
        <w:pStyle w:val="Akapitzlist"/>
        <w:numPr>
          <w:ilvl w:val="6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hAnsi="Times New Roman"/>
          <w:sz w:val="24"/>
          <w:szCs w:val="24"/>
        </w:rPr>
        <w:t>Jeśli treści niebezpieczne dotyczą osób niezwiązanych ze szkołą, dyrektor zgłasza zdarzenie odpowiednim służbom</w:t>
      </w:r>
      <w:r w:rsidR="004350FF" w:rsidRPr="00F52740">
        <w:rPr>
          <w:rFonts w:ascii="Times New Roman" w:hAnsi="Times New Roman"/>
          <w:sz w:val="24"/>
          <w:szCs w:val="24"/>
        </w:rPr>
        <w:t xml:space="preserve"> (sądowi rodzinnemu lub Policji)</w:t>
      </w:r>
      <w:r w:rsidRPr="00F52740">
        <w:rPr>
          <w:rFonts w:ascii="Times New Roman" w:hAnsi="Times New Roman"/>
          <w:sz w:val="24"/>
          <w:szCs w:val="24"/>
        </w:rPr>
        <w:t>, przekazując zabezpieczone materiały.</w:t>
      </w:r>
    </w:p>
    <w:p w14:paraId="6AF93132" w14:textId="77777777" w:rsidR="00021B1A" w:rsidRPr="00F52740" w:rsidRDefault="00021B1A" w:rsidP="002C2398">
      <w:pPr>
        <w:pStyle w:val="Akapitzlist"/>
        <w:numPr>
          <w:ilvl w:val="6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hAnsi="Times New Roman"/>
          <w:sz w:val="24"/>
          <w:szCs w:val="24"/>
        </w:rPr>
        <w:t xml:space="preserve">Jeśli uczestnikami zdarzenia są uczniowie szkoły, ze sprawcą i ofiarą przeprowadzona jest rozmowa (oddzielnie) psychologa lub pedagoga szkolnego na temat emocji, jakie może budzić materiał, do jakich </w:t>
      </w:r>
      <w:proofErr w:type="spellStart"/>
      <w:r w:rsidRPr="00F52740">
        <w:rPr>
          <w:rFonts w:ascii="Times New Roman" w:hAnsi="Times New Roman"/>
          <w:sz w:val="24"/>
          <w:szCs w:val="24"/>
        </w:rPr>
        <w:t>zachowań</w:t>
      </w:r>
      <w:proofErr w:type="spellEnd"/>
      <w:r w:rsidRPr="00F52740">
        <w:rPr>
          <w:rFonts w:ascii="Times New Roman" w:hAnsi="Times New Roman"/>
          <w:sz w:val="24"/>
          <w:szCs w:val="24"/>
        </w:rPr>
        <w:t xml:space="preserve"> zachęca, omówione zostają także konsekwencje zdarzenia wynikających ze złamania statutu szkoły.</w:t>
      </w:r>
    </w:p>
    <w:p w14:paraId="74E13C9A" w14:textId="77777777" w:rsidR="00021B1A" w:rsidRPr="00F52740" w:rsidRDefault="00021B1A" w:rsidP="002C2398">
      <w:pPr>
        <w:pStyle w:val="Akapitzlist"/>
        <w:numPr>
          <w:ilvl w:val="6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hAnsi="Times New Roman"/>
          <w:sz w:val="24"/>
          <w:szCs w:val="24"/>
        </w:rPr>
        <w:lastRenderedPageBreak/>
        <w:t xml:space="preserve">Powiadomieni zostają rodzice uczniów, których informuje się o poczynionych ustaleniach i dalszych działaniach szkoły (zastosowane kary statutowe/ środki oddziaływania wychowawczego, powiadomienie organów ścigania, wsparcie </w:t>
      </w:r>
      <w:proofErr w:type="spellStart"/>
      <w:r w:rsidRPr="00F52740">
        <w:rPr>
          <w:rFonts w:ascii="Times New Roman" w:hAnsi="Times New Roman"/>
          <w:sz w:val="24"/>
          <w:szCs w:val="24"/>
        </w:rPr>
        <w:t>psychologiczno</w:t>
      </w:r>
      <w:proofErr w:type="spellEnd"/>
      <w:r w:rsidRPr="00F52740">
        <w:rPr>
          <w:rFonts w:ascii="Times New Roman" w:hAnsi="Times New Roman"/>
          <w:sz w:val="24"/>
          <w:szCs w:val="24"/>
        </w:rPr>
        <w:t xml:space="preserve"> - pedagogiczne). </w:t>
      </w:r>
    </w:p>
    <w:p w14:paraId="7FDEE072" w14:textId="77777777" w:rsidR="00021B1A" w:rsidRDefault="00021B1A" w:rsidP="002C2398">
      <w:pPr>
        <w:pStyle w:val="Akapitzlist"/>
        <w:numPr>
          <w:ilvl w:val="6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hAnsi="Times New Roman"/>
          <w:sz w:val="24"/>
          <w:szCs w:val="24"/>
        </w:rPr>
        <w:t>Współpraca z organami ścigania lub sądem rodzinnym obligatoryjnie musi zaistnieć w przypadku naruszenia zakazu rozpowszechniania materiałów pornograficznych z udziałem małoletniego (osoby poniżej 18 roku życia – art. 202 § 3 kodeksu karnego) oraz treści propagujących publicznie faszystowski lub inny totalitarny ustrój państwa lub nawołujących do nienawiści na tle różnic narodowościowych, etnicznych, rasowych, wyznaniowych (art. 256 i art. 257 kodeksu karnego).</w:t>
      </w:r>
    </w:p>
    <w:p w14:paraId="10B52C88" w14:textId="77777777" w:rsidR="00703C56" w:rsidRDefault="00703C56" w:rsidP="002C2398">
      <w:pPr>
        <w:pStyle w:val="Akapitzlist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771D6E9" w14:textId="34667B0B" w:rsidR="001E12DE" w:rsidRDefault="00985EE1" w:rsidP="0003729F">
      <w:pPr>
        <w:pStyle w:val="NormalnyWeb"/>
        <w:spacing w:before="0" w:beforeAutospacing="0" w:after="0" w:afterAutospacing="0" w:line="276" w:lineRule="auto"/>
        <w:rPr>
          <w:b/>
        </w:rPr>
      </w:pPr>
      <w:r>
        <w:rPr>
          <w:rFonts w:cstheme="minorHAnsi"/>
          <w:b/>
        </w:rPr>
        <w:t xml:space="preserve">§ </w:t>
      </w:r>
      <w:r w:rsidR="002173AF">
        <w:rPr>
          <w:rFonts w:cstheme="minorHAnsi"/>
          <w:b/>
        </w:rPr>
        <w:t>7.</w:t>
      </w:r>
      <w:r w:rsidR="0003729F">
        <w:rPr>
          <w:rFonts w:cstheme="minorHAnsi"/>
          <w:b/>
        </w:rPr>
        <w:t xml:space="preserve"> </w:t>
      </w:r>
      <w:r w:rsidR="002173AF">
        <w:rPr>
          <w:rFonts w:cstheme="minorHAnsi"/>
          <w:b/>
        </w:rPr>
        <w:t>[</w:t>
      </w:r>
      <w:r w:rsidR="001E12DE" w:rsidRPr="00985EE1">
        <w:rPr>
          <w:b/>
        </w:rPr>
        <w:t>Ochrona wizerunku</w:t>
      </w:r>
      <w:r w:rsidR="002173AF">
        <w:rPr>
          <w:b/>
        </w:rPr>
        <w:t>]</w:t>
      </w:r>
    </w:p>
    <w:p w14:paraId="654EAF70" w14:textId="6937B72E" w:rsidR="001E12DE" w:rsidRPr="0003729F" w:rsidRDefault="001E12DE" w:rsidP="0003729F">
      <w:pPr>
        <w:pStyle w:val="Akapitzlist"/>
        <w:numPr>
          <w:ilvl w:val="0"/>
          <w:numId w:val="23"/>
        </w:numPr>
        <w:ind w:left="284"/>
        <w:rPr>
          <w:rFonts w:ascii="Times New Roman" w:hAnsi="Times New Roman"/>
          <w:sz w:val="24"/>
          <w:szCs w:val="24"/>
        </w:rPr>
      </w:pPr>
      <w:r w:rsidRPr="0003729F">
        <w:rPr>
          <w:rFonts w:ascii="Times New Roman" w:hAnsi="Times New Roman"/>
          <w:sz w:val="24"/>
          <w:szCs w:val="24"/>
        </w:rPr>
        <w:t xml:space="preserve">W szkole </w:t>
      </w:r>
      <w:r w:rsidR="00683CC5" w:rsidRPr="0003729F">
        <w:rPr>
          <w:rFonts w:ascii="Times New Roman" w:hAnsi="Times New Roman"/>
          <w:sz w:val="24"/>
          <w:szCs w:val="24"/>
        </w:rPr>
        <w:t xml:space="preserve">w procesie rekrutacji </w:t>
      </w:r>
      <w:r w:rsidRPr="0003729F">
        <w:rPr>
          <w:rFonts w:ascii="Times New Roman" w:hAnsi="Times New Roman"/>
          <w:sz w:val="24"/>
          <w:szCs w:val="24"/>
        </w:rPr>
        <w:t>pozyskiwane są pisemne zgody rodziców i uczniów na publikację wizerunku uczniów na potrzeby dokumentacji fotograficznej działań podejmowanych przez placówkę. W miarę możliwości fotografowane są grupy uczniów, a nie pojedyncze osoby.</w:t>
      </w:r>
    </w:p>
    <w:p w14:paraId="16AD5333" w14:textId="77777777" w:rsidR="001E12DE" w:rsidRPr="0003729F" w:rsidRDefault="001E12DE" w:rsidP="0003729F">
      <w:pPr>
        <w:pStyle w:val="Akapitzlist"/>
        <w:numPr>
          <w:ilvl w:val="0"/>
          <w:numId w:val="23"/>
        </w:numPr>
        <w:ind w:left="284"/>
        <w:rPr>
          <w:rFonts w:ascii="Times New Roman" w:hAnsi="Times New Roman"/>
          <w:sz w:val="24"/>
          <w:szCs w:val="24"/>
        </w:rPr>
      </w:pPr>
      <w:r w:rsidRPr="0003729F">
        <w:rPr>
          <w:rFonts w:ascii="Times New Roman" w:hAnsi="Times New Roman"/>
          <w:sz w:val="24"/>
          <w:szCs w:val="24"/>
        </w:rPr>
        <w:t>Zdjęcia i nagrania nie są podpisywane informacjami identyfikującymi ucznia z imienia i nazwiska.</w:t>
      </w:r>
    </w:p>
    <w:p w14:paraId="125D9A81" w14:textId="77777777" w:rsidR="001E12DE" w:rsidRPr="0003729F" w:rsidRDefault="001E12DE" w:rsidP="0003729F">
      <w:pPr>
        <w:pStyle w:val="Akapitzlist"/>
        <w:numPr>
          <w:ilvl w:val="0"/>
          <w:numId w:val="23"/>
        </w:numPr>
        <w:ind w:left="284"/>
        <w:rPr>
          <w:rFonts w:ascii="Times New Roman" w:hAnsi="Times New Roman"/>
          <w:sz w:val="24"/>
          <w:szCs w:val="24"/>
        </w:rPr>
      </w:pPr>
      <w:r w:rsidRPr="0003729F">
        <w:rPr>
          <w:rFonts w:ascii="Times New Roman" w:hAnsi="Times New Roman"/>
          <w:sz w:val="24"/>
          <w:szCs w:val="24"/>
        </w:rPr>
        <w:t xml:space="preserve">Nośniki analogowe zawierające zdjęcia i nagrania </w:t>
      </w:r>
      <w:r w:rsidR="009F58A0" w:rsidRPr="0003729F">
        <w:rPr>
          <w:rFonts w:ascii="Times New Roman" w:hAnsi="Times New Roman"/>
          <w:sz w:val="24"/>
          <w:szCs w:val="24"/>
        </w:rPr>
        <w:t xml:space="preserve">uczniów </w:t>
      </w:r>
      <w:r w:rsidRPr="0003729F">
        <w:rPr>
          <w:rFonts w:ascii="Times New Roman" w:hAnsi="Times New Roman"/>
          <w:sz w:val="24"/>
          <w:szCs w:val="24"/>
        </w:rPr>
        <w:t>są przechowywane w zamkniętej naklucz szafce, a nośniki elektroniczne zawierające zdjęcia i nagrania są przechowywane</w:t>
      </w:r>
      <w:r w:rsidR="009F58A0" w:rsidRPr="0003729F">
        <w:rPr>
          <w:rFonts w:ascii="Times New Roman" w:hAnsi="Times New Roman"/>
          <w:sz w:val="24"/>
          <w:szCs w:val="24"/>
        </w:rPr>
        <w:t xml:space="preserve"> </w:t>
      </w:r>
      <w:r w:rsidRPr="0003729F">
        <w:rPr>
          <w:rFonts w:ascii="Times New Roman" w:hAnsi="Times New Roman"/>
          <w:sz w:val="24"/>
          <w:szCs w:val="24"/>
        </w:rPr>
        <w:t>w folderze chronionym z dostępem ograniczonym do osób uprawnionych przez instytucję</w:t>
      </w:r>
      <w:r w:rsidR="009F58A0" w:rsidRPr="0003729F">
        <w:rPr>
          <w:rFonts w:ascii="Times New Roman" w:hAnsi="Times New Roman"/>
          <w:sz w:val="24"/>
          <w:szCs w:val="24"/>
        </w:rPr>
        <w:t xml:space="preserve"> u administratora sieci, przez okres wymagany przepisami prawa o archiwizacji.</w:t>
      </w:r>
    </w:p>
    <w:p w14:paraId="2BFD0B93" w14:textId="77777777" w:rsidR="009F58A0" w:rsidRPr="0003729F" w:rsidRDefault="009F58A0" w:rsidP="0003729F">
      <w:pPr>
        <w:pStyle w:val="Akapitzlist"/>
        <w:numPr>
          <w:ilvl w:val="0"/>
          <w:numId w:val="23"/>
        </w:numPr>
        <w:ind w:left="284"/>
        <w:rPr>
          <w:rFonts w:ascii="Times New Roman" w:hAnsi="Times New Roman"/>
          <w:sz w:val="24"/>
          <w:szCs w:val="24"/>
        </w:rPr>
      </w:pPr>
      <w:r w:rsidRPr="0003729F">
        <w:rPr>
          <w:rFonts w:ascii="Times New Roman" w:hAnsi="Times New Roman"/>
          <w:sz w:val="24"/>
          <w:szCs w:val="24"/>
        </w:rPr>
        <w:t>Nie dopuszczalne jest przechowywanie zdjęć i nagrań z wizerunkiem uczniów na nośnikach nieszyfrowanych lub mobilnych (telefonach komórkowych i pendrive).</w:t>
      </w:r>
    </w:p>
    <w:p w14:paraId="0A17465E" w14:textId="77777777" w:rsidR="00703C56" w:rsidRPr="00F52740" w:rsidRDefault="00703C56" w:rsidP="002C2398">
      <w:pPr>
        <w:pStyle w:val="Akapitzlist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1737909" w14:textId="5A8B277E" w:rsidR="00164AB8" w:rsidRDefault="00703C56" w:rsidP="00AD6613">
      <w:pPr>
        <w:pStyle w:val="NormalnyWeb"/>
        <w:spacing w:before="0" w:beforeAutospacing="0" w:after="0" w:afterAutospacing="0" w:line="276" w:lineRule="auto"/>
        <w:rPr>
          <w:b/>
        </w:rPr>
      </w:pPr>
      <w:r>
        <w:rPr>
          <w:rFonts w:cstheme="minorHAnsi"/>
          <w:b/>
        </w:rPr>
        <w:t xml:space="preserve">§ </w:t>
      </w:r>
      <w:r w:rsidR="002173AF">
        <w:rPr>
          <w:rFonts w:cstheme="minorHAnsi"/>
          <w:b/>
        </w:rPr>
        <w:t>8.</w:t>
      </w:r>
      <w:r w:rsidR="00AD6613">
        <w:rPr>
          <w:rFonts w:cstheme="minorHAnsi"/>
          <w:b/>
        </w:rPr>
        <w:t xml:space="preserve"> </w:t>
      </w:r>
      <w:r w:rsidR="002173AF">
        <w:rPr>
          <w:rFonts w:cstheme="minorHAnsi"/>
          <w:b/>
        </w:rPr>
        <w:t>[</w:t>
      </w:r>
      <w:r w:rsidR="00164AB8" w:rsidRPr="00703C56">
        <w:rPr>
          <w:b/>
        </w:rPr>
        <w:t>Naruszenie prywatności</w:t>
      </w:r>
      <w:r w:rsidR="002173AF">
        <w:rPr>
          <w:b/>
        </w:rPr>
        <w:t>]</w:t>
      </w:r>
    </w:p>
    <w:p w14:paraId="35F725F0" w14:textId="77777777" w:rsidR="00164AB8" w:rsidRPr="00F52740" w:rsidRDefault="00164AB8" w:rsidP="002C2398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hAnsi="Times New Roman"/>
          <w:sz w:val="24"/>
          <w:szCs w:val="24"/>
        </w:rPr>
        <w:t>Informacja o zagrożeniu naruszeniem prywatności w szkole powinna zostać niezwłocznie przekazana administratorowi systemów informatycznych i dyrektorowi szkoły, którzy podejmują natychmiastowe działania w celu zabezpieczenia danych i ograniczenia dalszego dostępu do informacji niejawnych.</w:t>
      </w:r>
    </w:p>
    <w:p w14:paraId="65772F98" w14:textId="77777777" w:rsidR="00164AB8" w:rsidRPr="00F52740" w:rsidRDefault="00F32E1A" w:rsidP="002C2398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hAnsi="Times New Roman"/>
          <w:sz w:val="24"/>
          <w:szCs w:val="24"/>
        </w:rPr>
        <w:t>Następnie</w:t>
      </w:r>
      <w:r w:rsidR="00164AB8" w:rsidRPr="00F52740">
        <w:rPr>
          <w:rFonts w:ascii="Times New Roman" w:hAnsi="Times New Roman"/>
          <w:sz w:val="24"/>
          <w:szCs w:val="24"/>
        </w:rPr>
        <w:t xml:space="preserve"> należy ustalić okoliczności zdarzenia, poprzez dokładne udokumentowanie pozyskanych informacji i skontaktować się z ekspertem ds. bezpieczeństwa cyfrowego w organie prowadzącym szkołę</w:t>
      </w:r>
      <w:r w:rsidR="00BC79B9" w:rsidRPr="00F52740">
        <w:rPr>
          <w:rFonts w:ascii="Times New Roman" w:hAnsi="Times New Roman"/>
          <w:sz w:val="24"/>
          <w:szCs w:val="24"/>
        </w:rPr>
        <w:t>.</w:t>
      </w:r>
    </w:p>
    <w:p w14:paraId="2869B808" w14:textId="77777777" w:rsidR="003A7699" w:rsidRPr="00F52740" w:rsidRDefault="003A7699" w:rsidP="002C2398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hAnsi="Times New Roman"/>
          <w:sz w:val="24"/>
          <w:szCs w:val="24"/>
        </w:rPr>
        <w:t>W przypadku poważniejszych zagrożeń</w:t>
      </w:r>
      <w:r w:rsidR="00F32E1A" w:rsidRPr="00F52740">
        <w:rPr>
          <w:rFonts w:ascii="Times New Roman" w:hAnsi="Times New Roman"/>
          <w:sz w:val="24"/>
          <w:szCs w:val="24"/>
        </w:rPr>
        <w:t xml:space="preserve"> i w sytuacji, gdy naruszenie prywatności jest spowodowane przez osoby spoza szkoły</w:t>
      </w:r>
      <w:r w:rsidR="003821C3" w:rsidRPr="00F52740">
        <w:rPr>
          <w:rFonts w:ascii="Times New Roman" w:hAnsi="Times New Roman"/>
          <w:sz w:val="24"/>
          <w:szCs w:val="24"/>
        </w:rPr>
        <w:t>, należy</w:t>
      </w:r>
      <w:r w:rsidRPr="00F52740">
        <w:rPr>
          <w:rFonts w:ascii="Times New Roman" w:hAnsi="Times New Roman"/>
          <w:sz w:val="24"/>
          <w:szCs w:val="24"/>
        </w:rPr>
        <w:t xml:space="preserve"> nawiązać współpracę z organami ścigania.</w:t>
      </w:r>
    </w:p>
    <w:p w14:paraId="79251CCE" w14:textId="5E21D410" w:rsidR="00703C56" w:rsidRDefault="00596ABF" w:rsidP="002C2398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hAnsi="Times New Roman"/>
          <w:sz w:val="24"/>
          <w:szCs w:val="24"/>
        </w:rPr>
        <w:t>Osoba wskazana w Rozdziale 1 ust. 6 powiadamia osoby</w:t>
      </w:r>
      <w:r w:rsidR="003A7699" w:rsidRPr="00F52740">
        <w:rPr>
          <w:rFonts w:ascii="Times New Roman" w:hAnsi="Times New Roman"/>
          <w:sz w:val="24"/>
          <w:szCs w:val="24"/>
        </w:rPr>
        <w:t xml:space="preserve"> dotknięt</w:t>
      </w:r>
      <w:r w:rsidRPr="00F52740">
        <w:rPr>
          <w:rFonts w:ascii="Times New Roman" w:hAnsi="Times New Roman"/>
          <w:sz w:val="24"/>
          <w:szCs w:val="24"/>
        </w:rPr>
        <w:t>e</w:t>
      </w:r>
      <w:r w:rsidR="003A7699" w:rsidRPr="00F52740">
        <w:rPr>
          <w:rFonts w:ascii="Times New Roman" w:hAnsi="Times New Roman"/>
          <w:sz w:val="24"/>
          <w:szCs w:val="24"/>
        </w:rPr>
        <w:t xml:space="preserve"> zdarzeniem (których dane osobowe wyciekły) o sytuacji, by podjęły indywidualne środki zaradcze.</w:t>
      </w:r>
    </w:p>
    <w:p w14:paraId="39F34D5B" w14:textId="77777777" w:rsidR="00703C56" w:rsidRPr="00703C56" w:rsidRDefault="00703C56" w:rsidP="002C2398">
      <w:pPr>
        <w:pStyle w:val="Akapitzlist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01312CB" w14:textId="2776E617" w:rsidR="003A7699" w:rsidRPr="00AD6613" w:rsidRDefault="00703C56" w:rsidP="00AD6613">
      <w:pPr>
        <w:pStyle w:val="NormalnyWeb"/>
        <w:spacing w:before="0" w:beforeAutospacing="0" w:after="0" w:afterAutospacing="0" w:line="276" w:lineRule="auto"/>
        <w:rPr>
          <w:b/>
        </w:rPr>
      </w:pPr>
      <w:r>
        <w:rPr>
          <w:rFonts w:cstheme="minorHAnsi"/>
          <w:b/>
        </w:rPr>
        <w:t xml:space="preserve">§ </w:t>
      </w:r>
      <w:r w:rsidR="002173AF">
        <w:rPr>
          <w:rFonts w:cstheme="minorHAnsi"/>
          <w:b/>
        </w:rPr>
        <w:t>9.</w:t>
      </w:r>
      <w:r w:rsidR="00AD6613">
        <w:rPr>
          <w:rFonts w:cstheme="minorHAnsi"/>
          <w:b/>
        </w:rPr>
        <w:t xml:space="preserve"> </w:t>
      </w:r>
      <w:r w:rsidR="002173AF" w:rsidRPr="008362D1">
        <w:rPr>
          <w:rFonts w:cstheme="minorHAnsi"/>
          <w:b/>
        </w:rPr>
        <w:t>[</w:t>
      </w:r>
      <w:r w:rsidR="003A7699" w:rsidRPr="008362D1">
        <w:rPr>
          <w:b/>
        </w:rPr>
        <w:t>Cyberprzemoc</w:t>
      </w:r>
      <w:r w:rsidR="002173AF" w:rsidRPr="008362D1">
        <w:rPr>
          <w:b/>
        </w:rPr>
        <w:t>]</w:t>
      </w:r>
    </w:p>
    <w:p w14:paraId="45EB614B" w14:textId="77777777" w:rsidR="00703C56" w:rsidRPr="00703C56" w:rsidRDefault="00703C56" w:rsidP="002C239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C4AE3D" w14:textId="77777777" w:rsidR="007D4B17" w:rsidRPr="00F52740" w:rsidRDefault="004350FF" w:rsidP="002C2398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hAnsi="Times New Roman"/>
          <w:sz w:val="24"/>
          <w:szCs w:val="24"/>
        </w:rPr>
        <w:t>Uczeń, który stał się</w:t>
      </w:r>
      <w:r w:rsidR="003A7699" w:rsidRPr="00F52740">
        <w:rPr>
          <w:rFonts w:ascii="Times New Roman" w:hAnsi="Times New Roman"/>
          <w:sz w:val="24"/>
          <w:szCs w:val="24"/>
        </w:rPr>
        <w:t xml:space="preserve"> ofiarą lub świadkiem cyberprzemocy (</w:t>
      </w:r>
      <w:r w:rsidRPr="00F52740">
        <w:rPr>
          <w:rFonts w:ascii="Times New Roman" w:hAnsi="Times New Roman"/>
          <w:sz w:val="24"/>
          <w:szCs w:val="24"/>
        </w:rPr>
        <w:t>wyśmiewania, poniżania uczestników społeczności szkolnej przy użyciu technologii cyfrowych</w:t>
      </w:r>
      <w:r w:rsidR="003A7699" w:rsidRPr="00F52740">
        <w:rPr>
          <w:rFonts w:ascii="Times New Roman" w:hAnsi="Times New Roman"/>
          <w:sz w:val="24"/>
          <w:szCs w:val="24"/>
        </w:rPr>
        <w:t xml:space="preserve">, obraźliwych komentarzy, rozpowszechniania wizerunku, manipulowania zdjęciami itp.) </w:t>
      </w:r>
      <w:r w:rsidRPr="00F52740">
        <w:rPr>
          <w:rFonts w:ascii="Times New Roman" w:hAnsi="Times New Roman"/>
          <w:sz w:val="24"/>
          <w:szCs w:val="24"/>
        </w:rPr>
        <w:t xml:space="preserve">powinien zgłosić </w:t>
      </w:r>
      <w:r w:rsidRPr="00F52740">
        <w:rPr>
          <w:rFonts w:ascii="Times New Roman" w:hAnsi="Times New Roman"/>
          <w:sz w:val="24"/>
          <w:szCs w:val="24"/>
        </w:rPr>
        <w:lastRenderedPageBreak/>
        <w:t xml:space="preserve">sytuację do </w:t>
      </w:r>
      <w:r w:rsidR="007D4B17" w:rsidRPr="00F52740">
        <w:rPr>
          <w:rFonts w:ascii="Times New Roman" w:hAnsi="Times New Roman"/>
          <w:sz w:val="24"/>
          <w:szCs w:val="24"/>
        </w:rPr>
        <w:t>wychowawcy kla</w:t>
      </w:r>
      <w:r w:rsidR="00A324F5" w:rsidRPr="00F52740">
        <w:rPr>
          <w:rFonts w:ascii="Times New Roman" w:hAnsi="Times New Roman"/>
          <w:sz w:val="24"/>
          <w:szCs w:val="24"/>
        </w:rPr>
        <w:t>sy lub</w:t>
      </w:r>
      <w:r w:rsidR="007D4B17" w:rsidRPr="00F52740">
        <w:rPr>
          <w:rFonts w:ascii="Times New Roman" w:hAnsi="Times New Roman"/>
          <w:sz w:val="24"/>
          <w:szCs w:val="24"/>
        </w:rPr>
        <w:t xml:space="preserve"> pedagoga/psychologa szkolnego.</w:t>
      </w:r>
      <w:r w:rsidRPr="00F52740">
        <w:rPr>
          <w:rFonts w:ascii="Times New Roman" w:hAnsi="Times New Roman"/>
          <w:sz w:val="24"/>
          <w:szCs w:val="24"/>
        </w:rPr>
        <w:t xml:space="preserve"> Zgłoszenia może dokonać także świadek cyberprzemocy.</w:t>
      </w:r>
    </w:p>
    <w:p w14:paraId="725D58B6" w14:textId="0DB562E4" w:rsidR="00A324F5" w:rsidRPr="00F52740" w:rsidRDefault="004350FF" w:rsidP="002C2398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hAnsi="Times New Roman"/>
          <w:sz w:val="24"/>
          <w:szCs w:val="24"/>
        </w:rPr>
        <w:t>Przedstawiciel personelu, do którego dotarła informacja próbuje ustalić okoliczności zdarzenia, zebrać</w:t>
      </w:r>
      <w:r w:rsidR="00A324F5" w:rsidRPr="00F52740">
        <w:rPr>
          <w:rFonts w:ascii="Times New Roman" w:hAnsi="Times New Roman"/>
          <w:sz w:val="24"/>
          <w:szCs w:val="24"/>
        </w:rPr>
        <w:t xml:space="preserve"> dowod</w:t>
      </w:r>
      <w:r w:rsidRPr="00F52740">
        <w:rPr>
          <w:rFonts w:ascii="Times New Roman" w:hAnsi="Times New Roman"/>
          <w:sz w:val="24"/>
          <w:szCs w:val="24"/>
        </w:rPr>
        <w:t>y</w:t>
      </w:r>
      <w:r w:rsidR="00A324F5" w:rsidRPr="00F52740">
        <w:rPr>
          <w:rFonts w:ascii="Times New Roman" w:hAnsi="Times New Roman"/>
          <w:sz w:val="24"/>
          <w:szCs w:val="24"/>
        </w:rPr>
        <w:t xml:space="preserve"> w postaci zrzutów ekranu, wiadomości, komenta</w:t>
      </w:r>
      <w:r w:rsidRPr="00F52740">
        <w:rPr>
          <w:rFonts w:ascii="Times New Roman" w:hAnsi="Times New Roman"/>
          <w:sz w:val="24"/>
          <w:szCs w:val="24"/>
        </w:rPr>
        <w:t>rzy, zdjęć, adresów stron internetowych</w:t>
      </w:r>
      <w:r w:rsidR="00A324F5" w:rsidRPr="00F52740">
        <w:rPr>
          <w:rFonts w:ascii="Times New Roman" w:hAnsi="Times New Roman"/>
          <w:sz w:val="24"/>
          <w:szCs w:val="24"/>
        </w:rPr>
        <w:t xml:space="preserve">. </w:t>
      </w:r>
      <w:r w:rsidR="00596ABF" w:rsidRPr="00F52740">
        <w:rPr>
          <w:rFonts w:ascii="Times New Roman" w:hAnsi="Times New Roman"/>
          <w:sz w:val="24"/>
          <w:szCs w:val="24"/>
        </w:rPr>
        <w:t>Zebrane materiały przekazywane są</w:t>
      </w:r>
      <w:r w:rsidR="005F1937">
        <w:rPr>
          <w:rFonts w:ascii="Times New Roman" w:hAnsi="Times New Roman"/>
          <w:sz w:val="24"/>
          <w:szCs w:val="24"/>
        </w:rPr>
        <w:t xml:space="preserve"> osobie odpowiedzialnej za </w:t>
      </w:r>
      <w:r w:rsidR="00985455">
        <w:rPr>
          <w:rFonts w:ascii="Times New Roman" w:hAnsi="Times New Roman"/>
          <w:sz w:val="24"/>
          <w:szCs w:val="24"/>
        </w:rPr>
        <w:t xml:space="preserve">monitorowanie </w:t>
      </w:r>
      <w:r w:rsidR="005F1937">
        <w:rPr>
          <w:rFonts w:ascii="Times New Roman" w:hAnsi="Times New Roman"/>
          <w:sz w:val="24"/>
          <w:szCs w:val="24"/>
        </w:rPr>
        <w:t>realizacj</w:t>
      </w:r>
      <w:r w:rsidR="00985455">
        <w:rPr>
          <w:rFonts w:ascii="Times New Roman" w:hAnsi="Times New Roman"/>
          <w:sz w:val="24"/>
          <w:szCs w:val="24"/>
        </w:rPr>
        <w:t>i</w:t>
      </w:r>
      <w:r w:rsidR="005F1937">
        <w:rPr>
          <w:rFonts w:ascii="Times New Roman" w:hAnsi="Times New Roman"/>
          <w:sz w:val="24"/>
          <w:szCs w:val="24"/>
        </w:rPr>
        <w:t xml:space="preserve"> Standardów </w:t>
      </w:r>
      <w:r w:rsidR="00596ABF" w:rsidRPr="00F52740">
        <w:rPr>
          <w:rFonts w:ascii="Times New Roman" w:hAnsi="Times New Roman"/>
          <w:sz w:val="24"/>
          <w:szCs w:val="24"/>
        </w:rPr>
        <w:t xml:space="preserve">która wykonuje </w:t>
      </w:r>
      <w:r w:rsidR="00596ABF" w:rsidRPr="00CA7032">
        <w:rPr>
          <w:rFonts w:ascii="Times New Roman" w:hAnsi="Times New Roman"/>
          <w:i/>
          <w:iCs/>
          <w:sz w:val="24"/>
          <w:szCs w:val="24"/>
        </w:rPr>
        <w:t>Kartę przebiegu interwencji</w:t>
      </w:r>
      <w:r w:rsidR="00596ABF" w:rsidRPr="00F52740">
        <w:rPr>
          <w:rFonts w:ascii="Times New Roman" w:hAnsi="Times New Roman"/>
          <w:sz w:val="24"/>
          <w:szCs w:val="24"/>
        </w:rPr>
        <w:t>.</w:t>
      </w:r>
    </w:p>
    <w:p w14:paraId="02214405" w14:textId="77777777" w:rsidR="00A324F5" w:rsidRPr="00F52740" w:rsidRDefault="00596ABF" w:rsidP="002C2398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hAnsi="Times New Roman"/>
          <w:sz w:val="24"/>
          <w:szCs w:val="24"/>
        </w:rPr>
        <w:t>O</w:t>
      </w:r>
      <w:r w:rsidR="00A324F5" w:rsidRPr="00F52740">
        <w:rPr>
          <w:rFonts w:ascii="Times New Roman" w:hAnsi="Times New Roman"/>
          <w:sz w:val="24"/>
          <w:szCs w:val="24"/>
        </w:rPr>
        <w:t xml:space="preserve"> zdarzeniu</w:t>
      </w:r>
      <w:r w:rsidRPr="00F52740">
        <w:rPr>
          <w:rFonts w:ascii="Times New Roman" w:hAnsi="Times New Roman"/>
          <w:sz w:val="24"/>
          <w:szCs w:val="24"/>
        </w:rPr>
        <w:t xml:space="preserve"> poinformowani zostają rodzice</w:t>
      </w:r>
      <w:r w:rsidR="00A324F5" w:rsidRPr="00F52740">
        <w:rPr>
          <w:rFonts w:ascii="Times New Roman" w:hAnsi="Times New Roman"/>
          <w:sz w:val="24"/>
          <w:szCs w:val="24"/>
        </w:rPr>
        <w:t xml:space="preserve">, </w:t>
      </w:r>
      <w:r w:rsidRPr="00F52740">
        <w:rPr>
          <w:rFonts w:ascii="Times New Roman" w:hAnsi="Times New Roman"/>
          <w:sz w:val="24"/>
          <w:szCs w:val="24"/>
        </w:rPr>
        <w:t xml:space="preserve">którzy wspólnie z administratorem sieci i koordynatorem ds. Standardów </w:t>
      </w:r>
      <w:r w:rsidR="00A324F5" w:rsidRPr="00F52740">
        <w:rPr>
          <w:rFonts w:ascii="Times New Roman" w:hAnsi="Times New Roman"/>
          <w:sz w:val="24"/>
          <w:szCs w:val="24"/>
        </w:rPr>
        <w:t>ustal</w:t>
      </w:r>
      <w:r w:rsidRPr="00F52740">
        <w:rPr>
          <w:rFonts w:ascii="Times New Roman" w:hAnsi="Times New Roman"/>
          <w:sz w:val="24"/>
          <w:szCs w:val="24"/>
        </w:rPr>
        <w:t>ają</w:t>
      </w:r>
      <w:r w:rsidR="00A324F5" w:rsidRPr="00F52740">
        <w:rPr>
          <w:rFonts w:ascii="Times New Roman" w:hAnsi="Times New Roman"/>
          <w:sz w:val="24"/>
          <w:szCs w:val="24"/>
        </w:rPr>
        <w:t>, czy sytuacja wymaga powiadomienia organów ścigania i czy odpowiedzialnym za to będzie ro</w:t>
      </w:r>
      <w:r w:rsidRPr="00F52740">
        <w:rPr>
          <w:rFonts w:ascii="Times New Roman" w:hAnsi="Times New Roman"/>
          <w:sz w:val="24"/>
          <w:szCs w:val="24"/>
        </w:rPr>
        <w:t>dzic</w:t>
      </w:r>
      <w:r w:rsidR="00A324F5" w:rsidRPr="00F52740">
        <w:rPr>
          <w:rFonts w:ascii="Times New Roman" w:hAnsi="Times New Roman"/>
          <w:sz w:val="24"/>
          <w:szCs w:val="24"/>
        </w:rPr>
        <w:t xml:space="preserve"> czy szkoła.</w:t>
      </w:r>
    </w:p>
    <w:p w14:paraId="513B17B5" w14:textId="1765C79D" w:rsidR="00AA79F4" w:rsidRPr="00F52740" w:rsidRDefault="00596ABF" w:rsidP="002C2398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hAnsi="Times New Roman"/>
          <w:sz w:val="24"/>
          <w:szCs w:val="24"/>
        </w:rPr>
        <w:t>Pedagog/psycholog szkolny udziela</w:t>
      </w:r>
      <w:r w:rsidR="00AA79F4" w:rsidRPr="00F52740">
        <w:rPr>
          <w:rFonts w:ascii="Times New Roman" w:hAnsi="Times New Roman"/>
          <w:sz w:val="24"/>
          <w:szCs w:val="24"/>
        </w:rPr>
        <w:t xml:space="preserve"> pomocy </w:t>
      </w:r>
      <w:proofErr w:type="spellStart"/>
      <w:r w:rsidR="00AA79F4" w:rsidRPr="00F52740">
        <w:rPr>
          <w:rFonts w:ascii="Times New Roman" w:hAnsi="Times New Roman"/>
          <w:sz w:val="24"/>
          <w:szCs w:val="24"/>
        </w:rPr>
        <w:t>psychol</w:t>
      </w:r>
      <w:r w:rsidR="004350FF" w:rsidRPr="00F52740">
        <w:rPr>
          <w:rFonts w:ascii="Times New Roman" w:hAnsi="Times New Roman"/>
          <w:sz w:val="24"/>
          <w:szCs w:val="24"/>
        </w:rPr>
        <w:t>ogiczno</w:t>
      </w:r>
      <w:proofErr w:type="spellEnd"/>
      <w:r w:rsidR="004350FF" w:rsidRPr="00F52740">
        <w:rPr>
          <w:rFonts w:ascii="Times New Roman" w:hAnsi="Times New Roman"/>
          <w:sz w:val="24"/>
          <w:szCs w:val="24"/>
        </w:rPr>
        <w:t xml:space="preserve"> – pedagogicznej ofierze, wyjaśniając również rolę szkoły w przeciwdziałaniu zjawisku cyberprzemocy i kolejne etapy postępowania szkoły.</w:t>
      </w:r>
    </w:p>
    <w:p w14:paraId="630954D1" w14:textId="77777777" w:rsidR="004350FF" w:rsidRPr="00F52740" w:rsidRDefault="004350FF" w:rsidP="002C2398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hAnsi="Times New Roman"/>
          <w:sz w:val="24"/>
          <w:szCs w:val="24"/>
        </w:rPr>
        <w:t>Jeśli sprawcą jest uczeń szkoły, pedagog lub psycholog szkolny powinien przeprowadzić z nim rozmowę, w wyniku której ustali, czy istnieją przesłanki do zgłoszenia sprawy do sądu rodzinnego lub Policji (przestępstwa ścigane z urzędu), czy wystarczające będzie zastosowanie kar statutowych/ środków oddziaływania wychowawczego.</w:t>
      </w:r>
    </w:p>
    <w:p w14:paraId="7807D381" w14:textId="77777777" w:rsidR="004350FF" w:rsidRPr="00F52740" w:rsidRDefault="004350FF" w:rsidP="002C2398">
      <w:pPr>
        <w:pStyle w:val="Akapitzlist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F49E62F" w14:textId="64969002" w:rsidR="00AA79F4" w:rsidRDefault="00703C56" w:rsidP="00AD6613">
      <w:pPr>
        <w:pStyle w:val="NormalnyWeb"/>
        <w:spacing w:before="0" w:beforeAutospacing="0" w:after="0" w:afterAutospacing="0" w:line="276" w:lineRule="auto"/>
        <w:rPr>
          <w:b/>
        </w:rPr>
      </w:pPr>
      <w:r>
        <w:rPr>
          <w:rFonts w:cstheme="minorHAnsi"/>
          <w:b/>
        </w:rPr>
        <w:t xml:space="preserve">§ </w:t>
      </w:r>
      <w:r w:rsidR="002173AF">
        <w:rPr>
          <w:rFonts w:cstheme="minorHAnsi"/>
          <w:b/>
        </w:rPr>
        <w:t>10.</w:t>
      </w:r>
      <w:r w:rsidR="00AD6613">
        <w:rPr>
          <w:rFonts w:cstheme="minorHAnsi"/>
          <w:b/>
        </w:rPr>
        <w:t xml:space="preserve"> </w:t>
      </w:r>
      <w:r w:rsidR="002173AF">
        <w:rPr>
          <w:rFonts w:cstheme="minorHAnsi"/>
          <w:b/>
        </w:rPr>
        <w:t>[</w:t>
      </w:r>
      <w:proofErr w:type="spellStart"/>
      <w:r w:rsidR="00AA79F4" w:rsidRPr="00703C56">
        <w:rPr>
          <w:b/>
        </w:rPr>
        <w:t>Fake</w:t>
      </w:r>
      <w:proofErr w:type="spellEnd"/>
      <w:r w:rsidR="00AA79F4" w:rsidRPr="00703C56">
        <w:rPr>
          <w:b/>
        </w:rPr>
        <w:t xml:space="preserve"> news</w:t>
      </w:r>
      <w:r w:rsidR="002173AF">
        <w:rPr>
          <w:b/>
        </w:rPr>
        <w:t>]</w:t>
      </w:r>
    </w:p>
    <w:p w14:paraId="72004DCA" w14:textId="77777777" w:rsidR="00703C56" w:rsidRPr="00703C56" w:rsidRDefault="00703C56" w:rsidP="002C239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108FB0" w14:textId="77777777" w:rsidR="00AA79F4" w:rsidRPr="00F52740" w:rsidRDefault="00AA79F4" w:rsidP="002C2398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hAnsi="Times New Roman"/>
          <w:sz w:val="24"/>
          <w:szCs w:val="24"/>
        </w:rPr>
        <w:t>Włączenie zagadnienia dezinformacji do tematów działalności profilaktycznej, w tym ramach realizacji zajęć z informatyki, celem wspierania umiejętności medialnych.</w:t>
      </w:r>
    </w:p>
    <w:p w14:paraId="63651B04" w14:textId="77777777" w:rsidR="00AA79F4" w:rsidRPr="00F52740" w:rsidRDefault="00AA79F4" w:rsidP="002C2398">
      <w:pPr>
        <w:pStyle w:val="Akapitzlist"/>
        <w:numPr>
          <w:ilvl w:val="3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hAnsi="Times New Roman"/>
          <w:sz w:val="24"/>
          <w:szCs w:val="24"/>
        </w:rPr>
        <w:t xml:space="preserve">Prowadzenie kontroli mediów społecznościowych pod względem działań mających na celu ograniczenie rozpowszechniania </w:t>
      </w:r>
      <w:proofErr w:type="spellStart"/>
      <w:r w:rsidRPr="00F52740">
        <w:rPr>
          <w:rFonts w:ascii="Times New Roman" w:hAnsi="Times New Roman"/>
          <w:sz w:val="24"/>
          <w:szCs w:val="24"/>
        </w:rPr>
        <w:t>fake</w:t>
      </w:r>
      <w:proofErr w:type="spellEnd"/>
      <w:r w:rsidRPr="00F52740">
        <w:rPr>
          <w:rFonts w:ascii="Times New Roman" w:hAnsi="Times New Roman"/>
          <w:sz w:val="24"/>
          <w:szCs w:val="24"/>
        </w:rPr>
        <w:t xml:space="preserve"> newsów oraz sprawdzanie publikowanych w sieci treści.</w:t>
      </w:r>
    </w:p>
    <w:p w14:paraId="38CA5E9E" w14:textId="77777777" w:rsidR="00AA79F4" w:rsidRPr="00F52740" w:rsidRDefault="00AA79F4" w:rsidP="002C2398">
      <w:pPr>
        <w:pStyle w:val="Akapitzlist"/>
        <w:numPr>
          <w:ilvl w:val="3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hAnsi="Times New Roman"/>
          <w:sz w:val="24"/>
          <w:szCs w:val="24"/>
        </w:rPr>
        <w:t>Reagowanie na potencjalne zagrożenie – prostowanie informacji, zgłaszanie administratorowi strony, jeśli treści są nielegalne lub niezgodne z regulaminem.</w:t>
      </w:r>
    </w:p>
    <w:p w14:paraId="469C9808" w14:textId="77777777" w:rsidR="00157103" w:rsidRPr="00F52740" w:rsidRDefault="00157103" w:rsidP="002C2398">
      <w:pPr>
        <w:pStyle w:val="Akapitzlist"/>
        <w:spacing w:after="0" w:line="276" w:lineRule="auto"/>
        <w:ind w:left="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0081536F" w14:textId="051B4BF1" w:rsidR="007D4B17" w:rsidRPr="00F52740" w:rsidRDefault="007D4B17" w:rsidP="002C2398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5274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Rozdział </w:t>
      </w:r>
      <w:r w:rsidR="00703C56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7</w:t>
      </w:r>
    </w:p>
    <w:p w14:paraId="7C6A8BB5" w14:textId="77777777" w:rsidR="00F45046" w:rsidRDefault="009B1614" w:rsidP="002C2398">
      <w:pPr>
        <w:spacing w:after="0" w:line="276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F5274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Z</w:t>
      </w:r>
      <w:r w:rsidR="00F45046" w:rsidRPr="00F5274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asady ustalania planu wsparcia małolet</w:t>
      </w:r>
      <w:r w:rsidR="00974DA9" w:rsidRPr="00F5274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niego po ujawnieniu krzywdzenia</w:t>
      </w:r>
    </w:p>
    <w:p w14:paraId="4CA96799" w14:textId="1770FC95" w:rsidR="00703C56" w:rsidRPr="00F52740" w:rsidRDefault="00703C56" w:rsidP="00AD6613">
      <w:pPr>
        <w:pStyle w:val="NormalnyWeb"/>
        <w:spacing w:before="0" w:beforeAutospacing="0" w:after="0" w:afterAutospacing="0" w:line="276" w:lineRule="auto"/>
        <w:rPr>
          <w:b/>
        </w:rPr>
      </w:pPr>
      <w:r w:rsidRPr="00D92692">
        <w:rPr>
          <w:rFonts w:cstheme="minorHAnsi"/>
          <w:b/>
        </w:rPr>
        <w:t>§ 1</w:t>
      </w:r>
      <w:r w:rsidR="002173AF">
        <w:rPr>
          <w:rFonts w:cstheme="minorHAnsi"/>
          <w:b/>
        </w:rPr>
        <w:t>1.</w:t>
      </w:r>
    </w:p>
    <w:p w14:paraId="1E7E9C6A" w14:textId="77777777" w:rsidR="00974DA9" w:rsidRPr="00F52740" w:rsidRDefault="00974DA9" w:rsidP="002C2398">
      <w:pPr>
        <w:spacing w:after="0" w:line="276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7A433EAF" w14:textId="77777777" w:rsidR="00A4550A" w:rsidRPr="00AD6613" w:rsidRDefault="00A4550A" w:rsidP="00AD6613">
      <w:pPr>
        <w:pStyle w:val="Akapitzlist"/>
        <w:numPr>
          <w:ilvl w:val="0"/>
          <w:numId w:val="26"/>
        </w:numPr>
        <w:ind w:left="426"/>
        <w:rPr>
          <w:rFonts w:ascii="Times New Roman" w:hAnsi="Times New Roman"/>
          <w:sz w:val="24"/>
          <w:szCs w:val="24"/>
        </w:rPr>
      </w:pPr>
      <w:r w:rsidRPr="00AD6613">
        <w:rPr>
          <w:rFonts w:ascii="Times New Roman" w:hAnsi="Times New Roman"/>
          <w:sz w:val="24"/>
          <w:szCs w:val="24"/>
        </w:rPr>
        <w:t>Celem planu wsparcia jest przede wszystkim:</w:t>
      </w:r>
    </w:p>
    <w:p w14:paraId="00C8B7EA" w14:textId="77777777" w:rsidR="00A4550A" w:rsidRPr="00AD6613" w:rsidRDefault="00A4550A" w:rsidP="00AD6613">
      <w:pPr>
        <w:pStyle w:val="Akapitzlist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AD6613">
        <w:rPr>
          <w:rFonts w:ascii="Times New Roman" w:hAnsi="Times New Roman"/>
          <w:sz w:val="24"/>
          <w:szCs w:val="24"/>
        </w:rPr>
        <w:t>zainicjowanie działań interwencyjnych we współpracy z innymi instytucjami, jeśli istnieje taka konieczność;</w:t>
      </w:r>
    </w:p>
    <w:p w14:paraId="2F4434B2" w14:textId="77777777" w:rsidR="00A4550A" w:rsidRPr="00AD6613" w:rsidRDefault="00A4550A" w:rsidP="00AD6613">
      <w:pPr>
        <w:pStyle w:val="Akapitzlist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AD6613">
        <w:rPr>
          <w:rFonts w:ascii="Times New Roman" w:hAnsi="Times New Roman"/>
          <w:sz w:val="24"/>
          <w:szCs w:val="24"/>
        </w:rPr>
        <w:t>współpraca z rodzicami w celu powstrzymania krzywdzenia małoletniego i zapewnienie mu pomocy;</w:t>
      </w:r>
    </w:p>
    <w:p w14:paraId="66A65C57" w14:textId="77777777" w:rsidR="00A4550A" w:rsidRPr="00AD6613" w:rsidRDefault="00A4550A" w:rsidP="00AD6613">
      <w:pPr>
        <w:pStyle w:val="Akapitzlist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AD6613">
        <w:rPr>
          <w:rFonts w:ascii="Times New Roman" w:hAnsi="Times New Roman"/>
          <w:sz w:val="24"/>
          <w:szCs w:val="24"/>
        </w:rPr>
        <w:t>diagnoza, czy konieczne jest podjęcie działań prawnych;</w:t>
      </w:r>
    </w:p>
    <w:p w14:paraId="17316C7B" w14:textId="77777777" w:rsidR="00A4550A" w:rsidRPr="00AD6613" w:rsidRDefault="00A4550A" w:rsidP="00AD6613">
      <w:pPr>
        <w:pStyle w:val="Akapitzlist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AD6613">
        <w:rPr>
          <w:rFonts w:ascii="Times New Roman" w:hAnsi="Times New Roman"/>
          <w:sz w:val="24"/>
          <w:szCs w:val="24"/>
        </w:rPr>
        <w:t xml:space="preserve">objęcie ucznia pomocą </w:t>
      </w:r>
      <w:proofErr w:type="spellStart"/>
      <w:r w:rsidRPr="00AD6613">
        <w:rPr>
          <w:rFonts w:ascii="Times New Roman" w:hAnsi="Times New Roman"/>
          <w:sz w:val="24"/>
          <w:szCs w:val="24"/>
        </w:rPr>
        <w:t>psychologiczno</w:t>
      </w:r>
      <w:proofErr w:type="spellEnd"/>
      <w:r w:rsidRPr="00AD6613">
        <w:rPr>
          <w:rFonts w:ascii="Times New Roman" w:hAnsi="Times New Roman"/>
          <w:sz w:val="24"/>
          <w:szCs w:val="24"/>
        </w:rPr>
        <w:t xml:space="preserve"> – pedagogiczną na terenie szkoły i pomocą specjalistyczną poza szkołą, jeśli zaistnieje taka konieczność.</w:t>
      </w:r>
    </w:p>
    <w:p w14:paraId="5E1B7802" w14:textId="7025949B" w:rsidR="00370CD5" w:rsidRPr="00AD6613" w:rsidRDefault="00B02FB5" w:rsidP="00AD6613">
      <w:pPr>
        <w:pStyle w:val="Akapitzlist"/>
        <w:numPr>
          <w:ilvl w:val="0"/>
          <w:numId w:val="26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D6613">
        <w:rPr>
          <w:rFonts w:ascii="Times New Roman" w:hAnsi="Times New Roman"/>
          <w:sz w:val="24"/>
          <w:szCs w:val="24"/>
        </w:rPr>
        <w:t>W ustalaniu planu wsparcia uczestniczy uczeń, jego rodzice, wychowawca i zespół</w:t>
      </w:r>
      <w:r w:rsidRPr="00AD6613">
        <w:rPr>
          <w:rFonts w:ascii="Times New Roman" w:hAnsi="Times New Roman"/>
          <w:bCs/>
          <w:sz w:val="24"/>
          <w:szCs w:val="24"/>
        </w:rPr>
        <w:t xml:space="preserve"> pomocy </w:t>
      </w:r>
      <w:proofErr w:type="spellStart"/>
      <w:r w:rsidRPr="00AD6613">
        <w:rPr>
          <w:rFonts w:ascii="Times New Roman" w:hAnsi="Times New Roman"/>
          <w:bCs/>
          <w:sz w:val="24"/>
          <w:szCs w:val="24"/>
        </w:rPr>
        <w:t>psychologiczno</w:t>
      </w:r>
      <w:proofErr w:type="spellEnd"/>
      <w:r w:rsidRPr="00AD6613">
        <w:rPr>
          <w:rFonts w:ascii="Times New Roman" w:hAnsi="Times New Roman"/>
          <w:bCs/>
          <w:sz w:val="24"/>
          <w:szCs w:val="24"/>
        </w:rPr>
        <w:t xml:space="preserve"> – pedagogicznej</w:t>
      </w:r>
      <w:r w:rsidR="00042BAF" w:rsidRPr="00AD6613">
        <w:rPr>
          <w:rFonts w:ascii="Times New Roman" w:hAnsi="Times New Roman"/>
          <w:bCs/>
          <w:sz w:val="24"/>
          <w:szCs w:val="24"/>
        </w:rPr>
        <w:t xml:space="preserve"> – każda z tych osób otrzymuje zadania do wykonania w określonym czasookresie. </w:t>
      </w:r>
    </w:p>
    <w:p w14:paraId="5ED7CFF3" w14:textId="1EBE805B" w:rsidR="00370CD5" w:rsidRPr="00F52740" w:rsidRDefault="00A21E66" w:rsidP="00AD6613">
      <w:pPr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F52740">
        <w:rPr>
          <w:rFonts w:ascii="Times New Roman" w:hAnsi="Times New Roman"/>
          <w:bCs/>
          <w:sz w:val="24"/>
          <w:szCs w:val="24"/>
        </w:rPr>
        <w:lastRenderedPageBreak/>
        <w:t>Dz</w:t>
      </w:r>
      <w:r w:rsidR="00B02FB5" w:rsidRPr="00F52740">
        <w:rPr>
          <w:rFonts w:ascii="Times New Roman" w:hAnsi="Times New Roman"/>
          <w:bCs/>
          <w:sz w:val="24"/>
          <w:szCs w:val="24"/>
        </w:rPr>
        <w:t xml:space="preserve">iałania koordynuje </w:t>
      </w:r>
      <w:r w:rsidR="00042BAF" w:rsidRPr="00F52740">
        <w:rPr>
          <w:rFonts w:ascii="Times New Roman" w:hAnsi="Times New Roman"/>
          <w:bCs/>
          <w:sz w:val="24"/>
          <w:szCs w:val="24"/>
        </w:rPr>
        <w:t xml:space="preserve">i monitoruje </w:t>
      </w:r>
      <w:r w:rsidR="00B02FB5" w:rsidRPr="00F52740">
        <w:rPr>
          <w:rFonts w:ascii="Times New Roman" w:hAnsi="Times New Roman"/>
          <w:bCs/>
          <w:sz w:val="24"/>
          <w:szCs w:val="24"/>
        </w:rPr>
        <w:t>pedagog szkolny</w:t>
      </w:r>
      <w:r w:rsidR="00985455">
        <w:rPr>
          <w:rFonts w:ascii="Times New Roman" w:hAnsi="Times New Roman"/>
          <w:bCs/>
          <w:sz w:val="24"/>
          <w:szCs w:val="24"/>
        </w:rPr>
        <w:t>/psycholog</w:t>
      </w:r>
      <w:r w:rsidR="00B02FB5" w:rsidRPr="00F52740">
        <w:rPr>
          <w:rFonts w:ascii="Times New Roman" w:hAnsi="Times New Roman"/>
          <w:bCs/>
          <w:sz w:val="24"/>
          <w:szCs w:val="24"/>
        </w:rPr>
        <w:t>, który ściśle współpracuje z osobą odpowiedzialną za koordynację Standardów</w:t>
      </w:r>
      <w:r w:rsidR="00985455">
        <w:rPr>
          <w:rFonts w:ascii="Times New Roman" w:hAnsi="Times New Roman"/>
          <w:bCs/>
          <w:sz w:val="24"/>
          <w:szCs w:val="24"/>
        </w:rPr>
        <w:t xml:space="preserve"> </w:t>
      </w:r>
      <w:r w:rsidRPr="00F52740">
        <w:rPr>
          <w:rFonts w:ascii="Times New Roman" w:hAnsi="Times New Roman"/>
          <w:bCs/>
          <w:sz w:val="24"/>
          <w:szCs w:val="24"/>
        </w:rPr>
        <w:t>(o ile jest to inna osoba), w tym w podejmowaniu działań wspólnie z instytucjami pozaszkolnymi.</w:t>
      </w:r>
    </w:p>
    <w:p w14:paraId="18517459" w14:textId="77777777" w:rsidR="00157103" w:rsidRPr="00AD6613" w:rsidRDefault="00157103" w:rsidP="00AD6613">
      <w:pPr>
        <w:pStyle w:val="Akapitzlist"/>
        <w:numPr>
          <w:ilvl w:val="0"/>
          <w:numId w:val="26"/>
        </w:numPr>
        <w:ind w:left="284"/>
        <w:rPr>
          <w:rFonts w:ascii="Times New Roman" w:hAnsi="Times New Roman"/>
          <w:sz w:val="24"/>
          <w:szCs w:val="24"/>
        </w:rPr>
      </w:pPr>
      <w:r w:rsidRPr="00AD6613">
        <w:rPr>
          <w:rFonts w:ascii="Times New Roman" w:hAnsi="Times New Roman"/>
          <w:sz w:val="24"/>
          <w:szCs w:val="24"/>
        </w:rPr>
        <w:t>Plan wsparcia uwzględnia:</w:t>
      </w:r>
    </w:p>
    <w:p w14:paraId="07E9305C" w14:textId="77777777" w:rsidR="00157103" w:rsidRPr="00F52740" w:rsidRDefault="00157103" w:rsidP="002C2398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52740">
        <w:rPr>
          <w:rFonts w:ascii="Times New Roman" w:hAnsi="Times New Roman"/>
          <w:bCs/>
          <w:sz w:val="24"/>
          <w:szCs w:val="24"/>
        </w:rPr>
        <w:t>działania interwencyjne, mające na celu zapewnienie uczniowi bezpieczeństwa</w:t>
      </w:r>
      <w:r w:rsidR="008B516C" w:rsidRPr="00F52740">
        <w:rPr>
          <w:rFonts w:ascii="Times New Roman" w:hAnsi="Times New Roman"/>
          <w:bCs/>
          <w:sz w:val="24"/>
          <w:szCs w:val="24"/>
        </w:rPr>
        <w:t>, w tym zgłoszone podejrzenie popełnienia przestępstwa zgłoszone do organów ścigania;</w:t>
      </w:r>
    </w:p>
    <w:p w14:paraId="17F0EB7A" w14:textId="77777777" w:rsidR="008B516C" w:rsidRPr="00F52740" w:rsidRDefault="008B516C" w:rsidP="002C2398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52740">
        <w:rPr>
          <w:rFonts w:ascii="Times New Roman" w:hAnsi="Times New Roman"/>
          <w:bCs/>
          <w:sz w:val="24"/>
          <w:szCs w:val="24"/>
        </w:rPr>
        <w:t>formy wsparcia oferowane przez szkołę;</w:t>
      </w:r>
    </w:p>
    <w:p w14:paraId="108667B0" w14:textId="77777777" w:rsidR="008B516C" w:rsidRPr="00F52740" w:rsidRDefault="008B516C" w:rsidP="002C2398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52740">
        <w:rPr>
          <w:rFonts w:ascii="Times New Roman" w:hAnsi="Times New Roman"/>
          <w:bCs/>
          <w:sz w:val="24"/>
          <w:szCs w:val="24"/>
        </w:rPr>
        <w:t>zaproponowane formy specjalistycznej pomocy pozaszkolnej, jeśli istnieje taka potrzeba.</w:t>
      </w:r>
    </w:p>
    <w:p w14:paraId="0F447F8A" w14:textId="77777777" w:rsidR="00370CD5" w:rsidRPr="00F52740" w:rsidRDefault="00A21E66" w:rsidP="00AD6613">
      <w:pPr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F52740">
        <w:rPr>
          <w:rFonts w:ascii="Times New Roman" w:hAnsi="Times New Roman"/>
          <w:bCs/>
          <w:sz w:val="24"/>
          <w:szCs w:val="24"/>
        </w:rPr>
        <w:t xml:space="preserve">Planem wsparcia należy objąć także rodzeństwo pokrzywdzonego ucznia, jeśli </w:t>
      </w:r>
      <w:r w:rsidR="00042BAF" w:rsidRPr="00F52740">
        <w:rPr>
          <w:rFonts w:ascii="Times New Roman" w:hAnsi="Times New Roman"/>
          <w:bCs/>
          <w:sz w:val="24"/>
          <w:szCs w:val="24"/>
        </w:rPr>
        <w:t>s</w:t>
      </w:r>
      <w:r w:rsidRPr="00F52740">
        <w:rPr>
          <w:rFonts w:ascii="Times New Roman" w:hAnsi="Times New Roman"/>
          <w:bCs/>
          <w:sz w:val="24"/>
          <w:szCs w:val="24"/>
        </w:rPr>
        <w:t>ą uczniami szkoły.</w:t>
      </w:r>
    </w:p>
    <w:p w14:paraId="51DD983D" w14:textId="77777777" w:rsidR="00370CD5" w:rsidRPr="00F52740" w:rsidRDefault="00472CA7" w:rsidP="00AD6613">
      <w:pPr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F52740">
        <w:rPr>
          <w:rFonts w:ascii="Times New Roman" w:hAnsi="Times New Roman"/>
          <w:bCs/>
          <w:sz w:val="24"/>
          <w:szCs w:val="24"/>
        </w:rPr>
        <w:t>Plan wsparcia małoletniego funkcjonuje równolegle z podejmowanymi działaniami interwencyjnymi, a jego naczelną zasadą jest obserwacja ucznia, zapewnienie mu warunków do uzyskania wielospecjalistycznej pomocy, również pozaszkolnej, udzielanie wsparcia rodzicom i współpraca międzyinstytucjonalna.</w:t>
      </w:r>
    </w:p>
    <w:p w14:paraId="3D264476" w14:textId="3A7E1A6F" w:rsidR="00370CD5" w:rsidRPr="00F52740" w:rsidRDefault="00597454" w:rsidP="00AD6613">
      <w:pPr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F52740">
        <w:rPr>
          <w:rFonts w:ascii="Times New Roman" w:hAnsi="Times New Roman"/>
          <w:bCs/>
          <w:sz w:val="24"/>
          <w:szCs w:val="24"/>
        </w:rPr>
        <w:t>Plan wsparcia małoletniego ustalany jest również w sytuacji, gdy inicjatorem działań interwencyjnych jest inna instytucja (</w:t>
      </w:r>
      <w:r w:rsidR="00042BAF" w:rsidRPr="00F52740">
        <w:rPr>
          <w:rFonts w:ascii="Times New Roman" w:hAnsi="Times New Roman"/>
          <w:bCs/>
          <w:sz w:val="24"/>
          <w:szCs w:val="24"/>
        </w:rPr>
        <w:t>procedura</w:t>
      </w:r>
      <w:r w:rsidRPr="00F52740">
        <w:rPr>
          <w:rFonts w:ascii="Times New Roman" w:hAnsi="Times New Roman"/>
          <w:bCs/>
          <w:sz w:val="24"/>
          <w:szCs w:val="24"/>
        </w:rPr>
        <w:t xml:space="preserve"> „Niebieskie</w:t>
      </w:r>
      <w:r w:rsidR="00CA7032">
        <w:rPr>
          <w:rFonts w:ascii="Times New Roman" w:hAnsi="Times New Roman"/>
          <w:bCs/>
          <w:sz w:val="24"/>
          <w:szCs w:val="24"/>
        </w:rPr>
        <w:t>j</w:t>
      </w:r>
      <w:r w:rsidR="00157103" w:rsidRPr="00F52740">
        <w:rPr>
          <w:rFonts w:ascii="Times New Roman" w:hAnsi="Times New Roman"/>
          <w:bCs/>
          <w:sz w:val="24"/>
          <w:szCs w:val="24"/>
        </w:rPr>
        <w:t xml:space="preserve"> Karty”, uzyskanie informacji o </w:t>
      </w:r>
      <w:r w:rsidRPr="00F52740">
        <w:rPr>
          <w:rFonts w:ascii="Times New Roman" w:hAnsi="Times New Roman"/>
          <w:bCs/>
          <w:sz w:val="24"/>
          <w:szCs w:val="24"/>
        </w:rPr>
        <w:t>krzywdzeniu od organów ścigania lub sądu itp.</w:t>
      </w:r>
      <w:r w:rsidR="00042BAF" w:rsidRPr="00F52740">
        <w:rPr>
          <w:rFonts w:ascii="Times New Roman" w:hAnsi="Times New Roman"/>
          <w:bCs/>
          <w:sz w:val="24"/>
          <w:szCs w:val="24"/>
        </w:rPr>
        <w:t>, współpraca z OPS</w:t>
      </w:r>
      <w:r w:rsidRPr="00F52740">
        <w:rPr>
          <w:rFonts w:ascii="Times New Roman" w:hAnsi="Times New Roman"/>
          <w:bCs/>
          <w:sz w:val="24"/>
          <w:szCs w:val="24"/>
        </w:rPr>
        <w:t>).</w:t>
      </w:r>
    </w:p>
    <w:p w14:paraId="001D36B7" w14:textId="12C8E27A" w:rsidR="00370CD5" w:rsidRPr="00F52740" w:rsidRDefault="00472CA7" w:rsidP="00AD6613">
      <w:pPr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F52740">
        <w:rPr>
          <w:rFonts w:ascii="Times New Roman" w:hAnsi="Times New Roman"/>
          <w:bCs/>
          <w:sz w:val="24"/>
          <w:szCs w:val="24"/>
        </w:rPr>
        <w:t xml:space="preserve">W przypadku </w:t>
      </w:r>
      <w:r w:rsidR="00042BAF" w:rsidRPr="00F52740">
        <w:rPr>
          <w:rFonts w:ascii="Times New Roman" w:hAnsi="Times New Roman"/>
          <w:bCs/>
          <w:sz w:val="24"/>
          <w:szCs w:val="24"/>
        </w:rPr>
        <w:t>realizacji</w:t>
      </w:r>
      <w:r w:rsidRPr="00F52740">
        <w:rPr>
          <w:rFonts w:ascii="Times New Roman" w:hAnsi="Times New Roman"/>
          <w:bCs/>
          <w:sz w:val="24"/>
          <w:szCs w:val="24"/>
        </w:rPr>
        <w:t xml:space="preserve"> procedury „Niebieskie</w:t>
      </w:r>
      <w:r w:rsidR="00CA7032">
        <w:rPr>
          <w:rFonts w:ascii="Times New Roman" w:hAnsi="Times New Roman"/>
          <w:bCs/>
          <w:sz w:val="24"/>
          <w:szCs w:val="24"/>
        </w:rPr>
        <w:t>j</w:t>
      </w:r>
      <w:r w:rsidRPr="00F52740">
        <w:rPr>
          <w:rFonts w:ascii="Times New Roman" w:hAnsi="Times New Roman"/>
          <w:bCs/>
          <w:sz w:val="24"/>
          <w:szCs w:val="24"/>
        </w:rPr>
        <w:t xml:space="preserve"> Karty”, plan wsparcia małoletniego tożsamy jest z ustaleniami poczynionymi w grupie </w:t>
      </w:r>
      <w:proofErr w:type="spellStart"/>
      <w:r w:rsidRPr="00F52740">
        <w:rPr>
          <w:rFonts w:ascii="Times New Roman" w:hAnsi="Times New Roman"/>
          <w:bCs/>
          <w:sz w:val="24"/>
          <w:szCs w:val="24"/>
        </w:rPr>
        <w:t>diagnostyczno</w:t>
      </w:r>
      <w:proofErr w:type="spellEnd"/>
      <w:r w:rsidRPr="00F52740">
        <w:rPr>
          <w:rFonts w:ascii="Times New Roman" w:hAnsi="Times New Roman"/>
          <w:bCs/>
          <w:sz w:val="24"/>
          <w:szCs w:val="24"/>
        </w:rPr>
        <w:t xml:space="preserve"> – pomocowej.</w:t>
      </w:r>
    </w:p>
    <w:p w14:paraId="7BC8C7C5" w14:textId="77777777" w:rsidR="00370CD5" w:rsidRPr="00F52740" w:rsidRDefault="00472CA7" w:rsidP="00AD6613">
      <w:pPr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F52740">
        <w:rPr>
          <w:rFonts w:ascii="Times New Roman" w:hAnsi="Times New Roman"/>
          <w:bCs/>
          <w:sz w:val="24"/>
          <w:szCs w:val="24"/>
        </w:rPr>
        <w:t>Do działań zaktywizowany powinien zostać rodzic „niekrzywdzący”, który współpracuje ze szkołą w celu powstrzymania sprawcy przemocy i zapewnienia dziecku pomocy pozaszkolnej.</w:t>
      </w:r>
      <w:r w:rsidR="00597454" w:rsidRPr="00F52740">
        <w:rPr>
          <w:rFonts w:ascii="Times New Roman" w:hAnsi="Times New Roman"/>
          <w:bCs/>
          <w:sz w:val="24"/>
          <w:szCs w:val="24"/>
        </w:rPr>
        <w:t xml:space="preserve"> W przypadku krzywdzenia przez obojga rodziców, interwencja polega również na zawiadomieniu sądu rodzinnego i Policji i działania względem rodziców, w tym sprawdzanie bezpieczeństwa domowników, leży w kompetencjach tych instytucji.</w:t>
      </w:r>
    </w:p>
    <w:p w14:paraId="60A4C0BC" w14:textId="77777777" w:rsidR="00A4550A" w:rsidRPr="00F52740" w:rsidRDefault="00597454" w:rsidP="00AD6613">
      <w:pPr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F52740">
        <w:rPr>
          <w:rFonts w:ascii="Times New Roman" w:hAnsi="Times New Roman"/>
          <w:bCs/>
          <w:sz w:val="24"/>
          <w:szCs w:val="24"/>
        </w:rPr>
        <w:t>Plan wsparcia małoletniego obejmuje różne formy pomocy, w tym prawną, psychologiczną, socjalną i medyczną, uwzględniając współpracę int</w:t>
      </w:r>
      <w:r w:rsidR="00A4550A" w:rsidRPr="00F52740">
        <w:rPr>
          <w:rFonts w:ascii="Times New Roman" w:hAnsi="Times New Roman"/>
          <w:bCs/>
          <w:sz w:val="24"/>
          <w:szCs w:val="24"/>
        </w:rPr>
        <w:t>erdyscyplinarną w tym zakresie.</w:t>
      </w:r>
    </w:p>
    <w:p w14:paraId="2B82D160" w14:textId="77777777" w:rsidR="00370CD5" w:rsidRPr="00F52740" w:rsidRDefault="00042BAF" w:rsidP="00AD6613">
      <w:pPr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F52740">
        <w:rPr>
          <w:rFonts w:ascii="Times New Roman" w:hAnsi="Times New Roman"/>
          <w:bCs/>
          <w:sz w:val="24"/>
          <w:szCs w:val="24"/>
        </w:rPr>
        <w:t xml:space="preserve">Zadania pracowników szkoły wiążą się głównie z pomocą w realizowaniu przez ucznia zadań </w:t>
      </w:r>
      <w:proofErr w:type="spellStart"/>
      <w:r w:rsidRPr="00F52740">
        <w:rPr>
          <w:rFonts w:ascii="Times New Roman" w:hAnsi="Times New Roman"/>
          <w:bCs/>
          <w:sz w:val="24"/>
          <w:szCs w:val="24"/>
        </w:rPr>
        <w:t>dydaktyczno</w:t>
      </w:r>
      <w:proofErr w:type="spellEnd"/>
      <w:r w:rsidRPr="00F52740">
        <w:rPr>
          <w:rFonts w:ascii="Times New Roman" w:hAnsi="Times New Roman"/>
          <w:bCs/>
          <w:sz w:val="24"/>
          <w:szCs w:val="24"/>
        </w:rPr>
        <w:t xml:space="preserve"> – wychowawczych i budowaniu pozyt</w:t>
      </w:r>
      <w:r w:rsidR="00370CD5" w:rsidRPr="00F52740">
        <w:rPr>
          <w:rFonts w:ascii="Times New Roman" w:hAnsi="Times New Roman"/>
          <w:bCs/>
          <w:sz w:val="24"/>
          <w:szCs w:val="24"/>
        </w:rPr>
        <w:t>ywnych relacji z rówieśnikami i </w:t>
      </w:r>
      <w:r w:rsidRPr="00F52740">
        <w:rPr>
          <w:rFonts w:ascii="Times New Roman" w:hAnsi="Times New Roman"/>
          <w:bCs/>
          <w:sz w:val="24"/>
          <w:szCs w:val="24"/>
        </w:rPr>
        <w:t>personelem szkoły.</w:t>
      </w:r>
    </w:p>
    <w:p w14:paraId="54A72AFD" w14:textId="77777777" w:rsidR="00042BAF" w:rsidRPr="00F52740" w:rsidRDefault="00597454" w:rsidP="00AD6613">
      <w:pPr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F52740">
        <w:rPr>
          <w:rFonts w:ascii="Times New Roman" w:hAnsi="Times New Roman"/>
          <w:bCs/>
          <w:sz w:val="24"/>
          <w:szCs w:val="24"/>
        </w:rPr>
        <w:t>Plan wsparcia małoletniego nie kończy się wraz z końcem procedury prawnej.</w:t>
      </w:r>
    </w:p>
    <w:p w14:paraId="2C2900F5" w14:textId="77777777" w:rsidR="008B516C" w:rsidRPr="00F52740" w:rsidRDefault="008B516C" w:rsidP="002C2398">
      <w:pPr>
        <w:spacing w:after="0" w:line="276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3C1670B3" w14:textId="59BC2148" w:rsidR="00134F9E" w:rsidRPr="00F52740" w:rsidRDefault="00134F9E" w:rsidP="002C2398">
      <w:pPr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F5274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Rozdział </w:t>
      </w:r>
      <w:r w:rsidR="00703C56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8</w:t>
      </w:r>
    </w:p>
    <w:p w14:paraId="43EE579F" w14:textId="77777777" w:rsidR="00F45046" w:rsidRDefault="009B1614" w:rsidP="002C2398">
      <w:pPr>
        <w:spacing w:after="0" w:line="276" w:lineRule="auto"/>
        <w:ind w:left="72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F5274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Zasady i sposób udostępn</w:t>
      </w:r>
      <w:r w:rsidR="00F5544B" w:rsidRPr="00F5274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iania personelowi, małoletnim i </w:t>
      </w:r>
      <w:r w:rsidRPr="00F5274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ich opiekunom polityki do zaznajomienia i stosowania</w:t>
      </w:r>
      <w:r w:rsidR="00A747E0" w:rsidRPr="00F5274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 oraz zasady aktualizacji i przeglądu Standar</w:t>
      </w:r>
      <w:r w:rsidR="00A4550A" w:rsidRPr="00F5274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dów</w:t>
      </w:r>
    </w:p>
    <w:p w14:paraId="5CA7D158" w14:textId="7F1F792F" w:rsidR="00703C56" w:rsidRPr="00F52740" w:rsidRDefault="00703C56" w:rsidP="00AD6613">
      <w:pPr>
        <w:pStyle w:val="NormalnyWeb"/>
        <w:spacing w:before="0" w:beforeAutospacing="0" w:after="0" w:afterAutospacing="0" w:line="276" w:lineRule="auto"/>
        <w:rPr>
          <w:b/>
        </w:rPr>
      </w:pPr>
      <w:r w:rsidRPr="00D92692">
        <w:rPr>
          <w:rFonts w:cstheme="minorHAnsi"/>
          <w:b/>
        </w:rPr>
        <w:t>§ 1</w:t>
      </w:r>
      <w:r w:rsidR="002173AF">
        <w:rPr>
          <w:rFonts w:cstheme="minorHAnsi"/>
          <w:b/>
        </w:rPr>
        <w:t>2</w:t>
      </w:r>
    </w:p>
    <w:p w14:paraId="0B971151" w14:textId="570390A1" w:rsidR="00237CC1" w:rsidRPr="00AD6613" w:rsidRDefault="00FE0479" w:rsidP="00AD6613">
      <w:pPr>
        <w:pStyle w:val="Akapitzlist"/>
        <w:numPr>
          <w:ilvl w:val="0"/>
          <w:numId w:val="27"/>
        </w:numPr>
        <w:ind w:left="426"/>
        <w:rPr>
          <w:rFonts w:ascii="Times New Roman" w:hAnsi="Times New Roman"/>
          <w:sz w:val="24"/>
          <w:szCs w:val="24"/>
        </w:rPr>
      </w:pPr>
      <w:r w:rsidRPr="00AD6613">
        <w:rPr>
          <w:rFonts w:ascii="Times New Roman" w:hAnsi="Times New Roman"/>
          <w:sz w:val="24"/>
          <w:szCs w:val="24"/>
        </w:rPr>
        <w:t xml:space="preserve">Wszelkie procedury i dokumenty związane z wprowadzeniem Standardów są udostępniane personelowi, małoletnim i ich </w:t>
      </w:r>
      <w:r w:rsidR="00A4550A" w:rsidRPr="00AD6613">
        <w:rPr>
          <w:rFonts w:ascii="Times New Roman" w:hAnsi="Times New Roman"/>
          <w:sz w:val="24"/>
          <w:szCs w:val="24"/>
        </w:rPr>
        <w:t>rodzicom</w:t>
      </w:r>
      <w:r w:rsidRPr="00AD6613">
        <w:rPr>
          <w:rFonts w:ascii="Times New Roman" w:hAnsi="Times New Roman"/>
          <w:sz w:val="24"/>
          <w:szCs w:val="24"/>
        </w:rPr>
        <w:t xml:space="preserve"> podczas zapo</w:t>
      </w:r>
      <w:r w:rsidR="00345E8E" w:rsidRPr="00AD6613">
        <w:rPr>
          <w:rFonts w:ascii="Times New Roman" w:hAnsi="Times New Roman"/>
          <w:sz w:val="24"/>
          <w:szCs w:val="24"/>
        </w:rPr>
        <w:t>znawania i </w:t>
      </w:r>
      <w:r w:rsidRPr="00AD6613">
        <w:rPr>
          <w:rFonts w:ascii="Times New Roman" w:hAnsi="Times New Roman"/>
          <w:sz w:val="24"/>
          <w:szCs w:val="24"/>
        </w:rPr>
        <w:t>zobowiązania do stosowania (zgodnie z poniższymi zasadami), a następnie na żądanie</w:t>
      </w:r>
      <w:r w:rsidR="00345E8E" w:rsidRPr="00AD6613">
        <w:rPr>
          <w:rFonts w:ascii="Times New Roman" w:hAnsi="Times New Roman"/>
          <w:sz w:val="24"/>
          <w:szCs w:val="24"/>
        </w:rPr>
        <w:t xml:space="preserve"> w </w:t>
      </w:r>
      <w:r w:rsidRPr="00AD6613">
        <w:rPr>
          <w:rFonts w:ascii="Times New Roman" w:hAnsi="Times New Roman"/>
          <w:sz w:val="24"/>
          <w:szCs w:val="24"/>
        </w:rPr>
        <w:t xml:space="preserve">dowolnym momencie. Dokumenty te można również znaleźć na stronie internetowej szkoły pod adresem </w:t>
      </w:r>
      <w:r w:rsidR="00096ED8" w:rsidRPr="00AD6613">
        <w:rPr>
          <w:rFonts w:ascii="Times New Roman" w:hAnsi="Times New Roman"/>
          <w:sz w:val="24"/>
          <w:szCs w:val="24"/>
        </w:rPr>
        <w:br/>
      </w:r>
      <w:hyperlink r:id="rId8" w:history="1">
        <w:r w:rsidR="00237CC1" w:rsidRPr="00AD6613">
          <w:rPr>
            <w:rStyle w:val="Hipercze"/>
            <w:rFonts w:ascii="Times New Roman" w:hAnsi="Times New Roman"/>
            <w:sz w:val="24"/>
            <w:szCs w:val="24"/>
          </w:rPr>
          <w:t>http://www.zsppslopnice.iap.pl/</w:t>
        </w:r>
      </w:hyperlink>
    </w:p>
    <w:p w14:paraId="6E7E8DBD" w14:textId="199BAB55" w:rsidR="00FE0479" w:rsidRPr="00AD6613" w:rsidRDefault="00487FF1" w:rsidP="00AD6613">
      <w:pPr>
        <w:pStyle w:val="Akapitzlist"/>
        <w:numPr>
          <w:ilvl w:val="0"/>
          <w:numId w:val="27"/>
        </w:numPr>
        <w:ind w:left="426"/>
        <w:rPr>
          <w:rFonts w:ascii="Times New Roman" w:hAnsi="Times New Roman"/>
          <w:sz w:val="24"/>
          <w:szCs w:val="24"/>
        </w:rPr>
      </w:pPr>
      <w:r w:rsidRPr="00AD6613">
        <w:rPr>
          <w:rFonts w:ascii="Times New Roman" w:hAnsi="Times New Roman"/>
          <w:sz w:val="24"/>
          <w:szCs w:val="24"/>
        </w:rPr>
        <w:t xml:space="preserve">Kopia </w:t>
      </w:r>
      <w:r w:rsidR="00FE0479" w:rsidRPr="00AD6613">
        <w:rPr>
          <w:rFonts w:ascii="Times New Roman" w:hAnsi="Times New Roman"/>
          <w:sz w:val="24"/>
          <w:szCs w:val="24"/>
        </w:rPr>
        <w:t xml:space="preserve">Standardów </w:t>
      </w:r>
      <w:r w:rsidR="00A72DF9" w:rsidRPr="00AD6613">
        <w:rPr>
          <w:rFonts w:ascii="Times New Roman" w:hAnsi="Times New Roman"/>
          <w:sz w:val="24"/>
          <w:szCs w:val="24"/>
        </w:rPr>
        <w:t xml:space="preserve">(dla małoletnich) </w:t>
      </w:r>
      <w:r w:rsidR="00FE0479" w:rsidRPr="00AD6613">
        <w:rPr>
          <w:rFonts w:ascii="Times New Roman" w:hAnsi="Times New Roman"/>
          <w:sz w:val="24"/>
          <w:szCs w:val="24"/>
        </w:rPr>
        <w:t>dostępna jest na tablicy ogłoszeń w pokoju nauczycielskim oraz w gabinecie pedagoga i psychologa szkolnego.</w:t>
      </w:r>
    </w:p>
    <w:p w14:paraId="20D91537" w14:textId="77777777" w:rsidR="006C3AF6" w:rsidRPr="00AD6613" w:rsidRDefault="00366F3E" w:rsidP="00AD6613">
      <w:pPr>
        <w:pStyle w:val="Akapitzlist"/>
        <w:numPr>
          <w:ilvl w:val="0"/>
          <w:numId w:val="27"/>
        </w:numPr>
        <w:ind w:left="426"/>
        <w:rPr>
          <w:rFonts w:ascii="Times New Roman" w:hAnsi="Times New Roman"/>
          <w:sz w:val="24"/>
          <w:szCs w:val="24"/>
        </w:rPr>
      </w:pPr>
      <w:r w:rsidRPr="00AD6613">
        <w:rPr>
          <w:rFonts w:ascii="Times New Roman" w:hAnsi="Times New Roman"/>
          <w:sz w:val="24"/>
          <w:szCs w:val="24"/>
        </w:rPr>
        <w:lastRenderedPageBreak/>
        <w:t xml:space="preserve">Uczniowie zapoznawani są ze Standardami podczas </w:t>
      </w:r>
      <w:r w:rsidR="0063497C" w:rsidRPr="00AD6613">
        <w:rPr>
          <w:rFonts w:ascii="Times New Roman" w:hAnsi="Times New Roman"/>
          <w:sz w:val="24"/>
          <w:szCs w:val="24"/>
        </w:rPr>
        <w:t>jednych z z</w:t>
      </w:r>
      <w:r w:rsidRPr="00AD6613">
        <w:rPr>
          <w:rFonts w:ascii="Times New Roman" w:hAnsi="Times New Roman"/>
          <w:sz w:val="24"/>
          <w:szCs w:val="24"/>
        </w:rPr>
        <w:t>ajęć z wychowaw</w:t>
      </w:r>
      <w:r w:rsidR="0063497C" w:rsidRPr="00AD6613">
        <w:rPr>
          <w:rFonts w:ascii="Times New Roman" w:hAnsi="Times New Roman"/>
          <w:sz w:val="24"/>
          <w:szCs w:val="24"/>
        </w:rPr>
        <w:t>cą reali</w:t>
      </w:r>
      <w:r w:rsidR="00F5544B" w:rsidRPr="00AD6613">
        <w:rPr>
          <w:rFonts w:ascii="Times New Roman" w:hAnsi="Times New Roman"/>
          <w:sz w:val="24"/>
          <w:szCs w:val="24"/>
        </w:rPr>
        <w:t>z</w:t>
      </w:r>
      <w:r w:rsidR="0063497C" w:rsidRPr="00AD6613">
        <w:rPr>
          <w:rFonts w:ascii="Times New Roman" w:hAnsi="Times New Roman"/>
          <w:sz w:val="24"/>
          <w:szCs w:val="24"/>
        </w:rPr>
        <w:t>owan</w:t>
      </w:r>
      <w:r w:rsidR="00F5544B" w:rsidRPr="00AD6613">
        <w:rPr>
          <w:rFonts w:ascii="Times New Roman" w:hAnsi="Times New Roman"/>
          <w:sz w:val="24"/>
          <w:szCs w:val="24"/>
        </w:rPr>
        <w:t>y</w:t>
      </w:r>
      <w:r w:rsidR="0063497C" w:rsidRPr="00AD6613">
        <w:rPr>
          <w:rFonts w:ascii="Times New Roman" w:hAnsi="Times New Roman"/>
          <w:sz w:val="24"/>
          <w:szCs w:val="24"/>
        </w:rPr>
        <w:t xml:space="preserve">ch </w:t>
      </w:r>
      <w:r w:rsidR="00F5544B" w:rsidRPr="00AD6613">
        <w:rPr>
          <w:rFonts w:ascii="Times New Roman" w:hAnsi="Times New Roman"/>
          <w:sz w:val="24"/>
          <w:szCs w:val="24"/>
        </w:rPr>
        <w:t xml:space="preserve">w </w:t>
      </w:r>
      <w:r w:rsidRPr="00AD6613">
        <w:rPr>
          <w:rFonts w:ascii="Times New Roman" w:hAnsi="Times New Roman"/>
          <w:sz w:val="24"/>
          <w:szCs w:val="24"/>
        </w:rPr>
        <w:t xml:space="preserve">miesiącu wrześniu każdego roku, przy czym pierwsze zapoznanie nastąpi niezwłocznie po opracowaniu i wprowadzeniu Standardów, nie później niż </w:t>
      </w:r>
      <w:r w:rsidR="00F5544B" w:rsidRPr="00AD6613">
        <w:rPr>
          <w:rFonts w:ascii="Times New Roman" w:hAnsi="Times New Roman"/>
          <w:sz w:val="24"/>
          <w:szCs w:val="24"/>
        </w:rPr>
        <w:t xml:space="preserve">w ciągu </w:t>
      </w:r>
      <w:r w:rsidRPr="00AD6613">
        <w:rPr>
          <w:rFonts w:ascii="Times New Roman" w:hAnsi="Times New Roman"/>
          <w:sz w:val="24"/>
          <w:szCs w:val="24"/>
        </w:rPr>
        <w:t>30</w:t>
      </w:r>
      <w:r w:rsidR="00F5544B" w:rsidRPr="00AD6613">
        <w:rPr>
          <w:rFonts w:ascii="Times New Roman" w:hAnsi="Times New Roman"/>
          <w:sz w:val="24"/>
          <w:szCs w:val="24"/>
        </w:rPr>
        <w:t xml:space="preserve"> dni</w:t>
      </w:r>
      <w:r w:rsidRPr="00AD6613">
        <w:rPr>
          <w:rFonts w:ascii="Times New Roman" w:hAnsi="Times New Roman"/>
          <w:sz w:val="24"/>
          <w:szCs w:val="24"/>
        </w:rPr>
        <w:t>. Za potwierdzenie faktu zaznajomienia się z dokumentami służy lista obecności na zajęciach, podczas których te procedury były omawiane. Uczniowie nieobecni donoszą do wychowawcy oświadczenie o zapoznaniu się w ciągu 7 dni od powrotu z nieobecności.</w:t>
      </w:r>
    </w:p>
    <w:p w14:paraId="528BFA2A" w14:textId="5E0D73C9" w:rsidR="005633D9" w:rsidRPr="00AD6613" w:rsidRDefault="006C0FFC" w:rsidP="00AD6613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D6613">
        <w:rPr>
          <w:rFonts w:ascii="Times New Roman" w:hAnsi="Times New Roman"/>
          <w:sz w:val="24"/>
          <w:szCs w:val="24"/>
        </w:rPr>
        <w:t>Osoba</w:t>
      </w:r>
      <w:r w:rsidR="006C3AF6" w:rsidRPr="00AD6613">
        <w:rPr>
          <w:rFonts w:ascii="Times New Roman" w:hAnsi="Times New Roman"/>
          <w:sz w:val="24"/>
          <w:szCs w:val="24"/>
        </w:rPr>
        <w:t xml:space="preserve"> </w:t>
      </w:r>
      <w:r w:rsidRPr="00AD6613">
        <w:rPr>
          <w:rFonts w:ascii="Times New Roman" w:hAnsi="Times New Roman"/>
          <w:sz w:val="24"/>
          <w:szCs w:val="24"/>
        </w:rPr>
        <w:t xml:space="preserve"> </w:t>
      </w:r>
      <w:r w:rsidR="006C3AF6" w:rsidRPr="00AD6613">
        <w:rPr>
          <w:rFonts w:ascii="Times New Roman" w:hAnsi="Times New Roman"/>
          <w:sz w:val="24"/>
          <w:szCs w:val="24"/>
        </w:rPr>
        <w:t xml:space="preserve">odpowiedzialna za monitorowanie realizacji Standardów </w:t>
      </w:r>
      <w:r w:rsidRPr="00AD6613">
        <w:rPr>
          <w:rFonts w:ascii="Times New Roman" w:hAnsi="Times New Roman"/>
          <w:sz w:val="24"/>
          <w:szCs w:val="24"/>
        </w:rPr>
        <w:t xml:space="preserve"> przeprowadza wśród uczniów minimum raz </w:t>
      </w:r>
      <w:r w:rsidR="00BE74A5" w:rsidRPr="00AD6613">
        <w:rPr>
          <w:rFonts w:ascii="Times New Roman" w:hAnsi="Times New Roman"/>
          <w:sz w:val="24"/>
          <w:szCs w:val="24"/>
        </w:rPr>
        <w:t>na dwa lata</w:t>
      </w:r>
      <w:r w:rsidRPr="00AD6613">
        <w:rPr>
          <w:rFonts w:ascii="Times New Roman" w:hAnsi="Times New Roman"/>
          <w:sz w:val="24"/>
          <w:szCs w:val="24"/>
        </w:rPr>
        <w:t xml:space="preserve"> ankietę monitorującą poziom realizacji Standardów, a następnie dokonuje analizy jakościowej i ilościowej badania ankietowego i sporządza na tej podstawie sprawozdanie z monitoringu.</w:t>
      </w:r>
      <w:r w:rsidR="001F18CA" w:rsidRPr="00AD6613">
        <w:rPr>
          <w:rFonts w:ascii="Times New Roman" w:hAnsi="Times New Roman"/>
          <w:sz w:val="24"/>
          <w:szCs w:val="24"/>
        </w:rPr>
        <w:t xml:space="preserve"> Sprawozdanie przekazywane jest dyrektorowi szkoły.</w:t>
      </w:r>
    </w:p>
    <w:p w14:paraId="3C2C2D96" w14:textId="33F9E2C9" w:rsidR="006C0FFC" w:rsidRPr="00AD6613" w:rsidRDefault="001F18CA" w:rsidP="00AD6613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D661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Wprowadzone zmiany w Standardach zatwierdza i przedstawia pracownikom, rodzicom i uczniom</w:t>
      </w:r>
      <w:r w:rsidR="00BE74A5" w:rsidRPr="00AD661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  <w:r w:rsidRPr="00AD661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dyrektor szkoły.</w:t>
      </w:r>
    </w:p>
    <w:p w14:paraId="05DDA4A5" w14:textId="77777777" w:rsidR="001F18CA" w:rsidRPr="00F52740" w:rsidRDefault="001F18CA" w:rsidP="002C239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2301F68E" w14:textId="6E786F04" w:rsidR="001F18CA" w:rsidRPr="00F52740" w:rsidRDefault="001F18CA" w:rsidP="002C239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F5274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Rozdział </w:t>
      </w:r>
      <w:r w:rsidR="00703C56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9</w:t>
      </w:r>
    </w:p>
    <w:p w14:paraId="1D5C6A4C" w14:textId="77777777" w:rsidR="001F18CA" w:rsidRDefault="001F18CA" w:rsidP="002C239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F5274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Przepisy końcowe</w:t>
      </w:r>
    </w:p>
    <w:p w14:paraId="7D66AEBC" w14:textId="757905D1" w:rsidR="00BE74A5" w:rsidRPr="00F52740" w:rsidRDefault="00703C56" w:rsidP="00AD6613">
      <w:pPr>
        <w:pStyle w:val="NormalnyWeb"/>
        <w:spacing w:before="0" w:beforeAutospacing="0" w:after="0" w:afterAutospacing="0" w:line="276" w:lineRule="auto"/>
        <w:rPr>
          <w:b/>
        </w:rPr>
      </w:pPr>
      <w:r w:rsidRPr="00D92692">
        <w:rPr>
          <w:rFonts w:cstheme="minorHAnsi"/>
          <w:b/>
        </w:rPr>
        <w:t>§ 1</w:t>
      </w:r>
      <w:r w:rsidR="002173AF">
        <w:rPr>
          <w:rFonts w:cstheme="minorHAnsi"/>
          <w:b/>
        </w:rPr>
        <w:t>3</w:t>
      </w:r>
    </w:p>
    <w:p w14:paraId="674A6D49" w14:textId="77777777" w:rsidR="001F18CA" w:rsidRPr="00F52740" w:rsidRDefault="001F18CA" w:rsidP="002C2398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F52740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Standardy wchodzą w życie z dniem ogłoszenia zarządzenia.</w:t>
      </w:r>
    </w:p>
    <w:p w14:paraId="5F12D380" w14:textId="658036D9" w:rsidR="000F0674" w:rsidRPr="00237CC1" w:rsidRDefault="001F18CA" w:rsidP="002C2398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237CC1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Ogłoszenie następuje poprzez zamieszczenie Standardów na stronie internetowej szkoły, wywieszenie na tablicy ogłoszeń i w gabinecie pedagoga</w:t>
      </w:r>
      <w:r w:rsidR="00237CC1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.</w:t>
      </w:r>
    </w:p>
    <w:p w14:paraId="7048AF30" w14:textId="77777777" w:rsidR="000F0674" w:rsidRDefault="000F0674" w:rsidP="002C2398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36B0690A" w14:textId="77777777" w:rsidR="002F1844" w:rsidRDefault="002F1844" w:rsidP="002C2398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16956DFE" w14:textId="77777777" w:rsidR="002F1844" w:rsidRDefault="002F1844" w:rsidP="002C2398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672F6E36" w14:textId="424AA86A" w:rsidR="002F1844" w:rsidRDefault="002F1844" w:rsidP="002C2398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Załączniki:</w:t>
      </w:r>
    </w:p>
    <w:p w14:paraId="5A5B6F74" w14:textId="5BEDC678" w:rsidR="002F1844" w:rsidRDefault="002F1844" w:rsidP="002C239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Oświadczenie kandydata </w:t>
      </w:r>
    </w:p>
    <w:p w14:paraId="04B7BC41" w14:textId="77777777" w:rsidR="002F1844" w:rsidRPr="002F1844" w:rsidRDefault="002F1844" w:rsidP="002C2398">
      <w:pPr>
        <w:pStyle w:val="Akapitzlist"/>
        <w:numPr>
          <w:ilvl w:val="0"/>
          <w:numId w:val="21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2F1844">
        <w:rPr>
          <w:rFonts w:ascii="Times New Roman" w:hAnsi="Times New Roman"/>
          <w:bCs/>
          <w:sz w:val="24"/>
          <w:szCs w:val="24"/>
        </w:rPr>
        <w:t xml:space="preserve">Karta zdarzeń zagrażających dobru małoletniego </w:t>
      </w:r>
    </w:p>
    <w:p w14:paraId="7F11C55C" w14:textId="77EC903D" w:rsidR="002F1844" w:rsidRDefault="002F1844" w:rsidP="002C239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Procedury podejmowania interwencji </w:t>
      </w:r>
    </w:p>
    <w:p w14:paraId="64B59E26" w14:textId="77777777" w:rsidR="002F1844" w:rsidRPr="002F1844" w:rsidRDefault="002F1844" w:rsidP="002C239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iCs/>
          <w:kern w:val="0"/>
          <w:sz w:val="24"/>
          <w:szCs w:val="24"/>
          <w:lang w:eastAsia="pl-PL"/>
        </w:rPr>
      </w:pPr>
      <w:r w:rsidRPr="002F1844">
        <w:rPr>
          <w:rFonts w:ascii="Times New Roman" w:hAnsi="Times New Roman"/>
          <w:iCs/>
          <w:sz w:val="24"/>
          <w:szCs w:val="24"/>
        </w:rPr>
        <w:t>Oświadczenie o zapoznaniu się ze Standardami Ochrony Małoletnich</w:t>
      </w:r>
    </w:p>
    <w:p w14:paraId="3AD7B2EE" w14:textId="28E4EDDA" w:rsidR="002F1844" w:rsidRDefault="002F1844" w:rsidP="002C239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kern w:val="0"/>
          <w:sz w:val="24"/>
          <w:szCs w:val="24"/>
          <w:lang w:eastAsia="pl-PL"/>
        </w:rPr>
        <w:t>Karta przebiegu interwencji</w:t>
      </w:r>
    </w:p>
    <w:p w14:paraId="2AE4D549" w14:textId="5F321D81" w:rsidR="002F1844" w:rsidRPr="002F1844" w:rsidRDefault="002F1844" w:rsidP="002C239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iCs/>
          <w:kern w:val="0"/>
          <w:sz w:val="24"/>
          <w:szCs w:val="24"/>
          <w:lang w:eastAsia="pl-PL"/>
        </w:rPr>
      </w:pPr>
      <w:r w:rsidRPr="002F1844">
        <w:rPr>
          <w:rFonts w:ascii="Times New Roman" w:hAnsi="Times New Roman"/>
          <w:kern w:val="0"/>
          <w:sz w:val="24"/>
          <w:szCs w:val="24"/>
        </w:rPr>
        <w:t>Ankieta monitorująca poziom realizacji Standardów Ochrony Małoletnich</w:t>
      </w:r>
    </w:p>
    <w:p w14:paraId="2680F1CC" w14:textId="77777777" w:rsidR="002F1844" w:rsidRPr="002F1844" w:rsidRDefault="002F1844" w:rsidP="002C2398">
      <w:pPr>
        <w:pStyle w:val="Akapitzlist"/>
        <w:spacing w:after="0" w:line="276" w:lineRule="auto"/>
        <w:ind w:left="644"/>
        <w:rPr>
          <w:rFonts w:ascii="Times New Roman" w:hAnsi="Times New Roman"/>
          <w:b/>
          <w:bCs/>
          <w:i/>
          <w:sz w:val="24"/>
          <w:szCs w:val="24"/>
        </w:rPr>
      </w:pPr>
    </w:p>
    <w:p w14:paraId="7270994A" w14:textId="77777777" w:rsidR="002F1844" w:rsidRPr="002F1844" w:rsidRDefault="002F1844" w:rsidP="002C2398">
      <w:pPr>
        <w:pStyle w:val="Akapitzlist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sectPr w:rsidR="002F1844" w:rsidRPr="002F1844" w:rsidSect="005550C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AD222" w14:textId="77777777" w:rsidR="00DF2F0E" w:rsidRDefault="00DF2F0E" w:rsidP="00CC7F46">
      <w:pPr>
        <w:spacing w:after="0" w:line="240" w:lineRule="auto"/>
      </w:pPr>
      <w:r>
        <w:separator/>
      </w:r>
    </w:p>
  </w:endnote>
  <w:endnote w:type="continuationSeparator" w:id="0">
    <w:p w14:paraId="13115C21" w14:textId="77777777" w:rsidR="00DF2F0E" w:rsidRDefault="00DF2F0E" w:rsidP="00CC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thic720EU-Normal">
    <w:altName w:val="Cambria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532777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B7DE934" w14:textId="6F3B5225" w:rsidR="00CC7D85" w:rsidRPr="00CC7D85" w:rsidRDefault="00CC7D85">
        <w:pPr>
          <w:pStyle w:val="Stopka"/>
          <w:jc w:val="center"/>
          <w:rPr>
            <w:rFonts w:ascii="Times New Roman" w:hAnsi="Times New Roman"/>
          </w:rPr>
        </w:pPr>
        <w:r w:rsidRPr="00CC7D85">
          <w:rPr>
            <w:rFonts w:ascii="Times New Roman" w:hAnsi="Times New Roman"/>
          </w:rPr>
          <w:fldChar w:fldCharType="begin"/>
        </w:r>
        <w:r w:rsidRPr="00CC7D85">
          <w:rPr>
            <w:rFonts w:ascii="Times New Roman" w:hAnsi="Times New Roman"/>
          </w:rPr>
          <w:instrText>PAGE   \* MERGEFORMAT</w:instrText>
        </w:r>
        <w:r w:rsidRPr="00CC7D85">
          <w:rPr>
            <w:rFonts w:ascii="Times New Roman" w:hAnsi="Times New Roman"/>
          </w:rPr>
          <w:fldChar w:fldCharType="separate"/>
        </w:r>
        <w:r w:rsidRPr="00CC7D85">
          <w:rPr>
            <w:rFonts w:ascii="Times New Roman" w:hAnsi="Times New Roman"/>
          </w:rPr>
          <w:t>2</w:t>
        </w:r>
        <w:r w:rsidRPr="00CC7D85">
          <w:rPr>
            <w:rFonts w:ascii="Times New Roman" w:hAnsi="Times New Roman"/>
          </w:rPr>
          <w:fldChar w:fldCharType="end"/>
        </w:r>
      </w:p>
    </w:sdtContent>
  </w:sdt>
  <w:p w14:paraId="18741782" w14:textId="77777777" w:rsidR="00A0436E" w:rsidRDefault="00A043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C8ACD" w14:textId="77777777" w:rsidR="00DF2F0E" w:rsidRDefault="00DF2F0E" w:rsidP="00CC7F46">
      <w:pPr>
        <w:spacing w:after="0" w:line="240" w:lineRule="auto"/>
      </w:pPr>
      <w:r>
        <w:separator/>
      </w:r>
    </w:p>
  </w:footnote>
  <w:footnote w:type="continuationSeparator" w:id="0">
    <w:p w14:paraId="7DCB19FA" w14:textId="77777777" w:rsidR="00DF2F0E" w:rsidRDefault="00DF2F0E" w:rsidP="00CC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42F82" w14:textId="77777777" w:rsidR="006C0FFC" w:rsidRDefault="006C0FFC">
    <w:pPr>
      <w:pStyle w:val="Nagwek"/>
    </w:pPr>
  </w:p>
  <w:p w14:paraId="723F8596" w14:textId="77777777" w:rsidR="006C0FFC" w:rsidRDefault="006C0FFC">
    <w:pPr>
      <w:pStyle w:val="Nagwek"/>
    </w:pPr>
  </w:p>
  <w:p w14:paraId="09F4B2E6" w14:textId="77777777" w:rsidR="006C0FFC" w:rsidRDefault="006C0FFC">
    <w:pPr>
      <w:pStyle w:val="Nagwek"/>
    </w:pPr>
  </w:p>
  <w:p w14:paraId="0B7FC825" w14:textId="77777777" w:rsidR="006C0FFC" w:rsidRDefault="006C0F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BB2"/>
    <w:multiLevelType w:val="hybridMultilevel"/>
    <w:tmpl w:val="4CFA9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3501"/>
    <w:multiLevelType w:val="hybridMultilevel"/>
    <w:tmpl w:val="59F6A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F61D3"/>
    <w:multiLevelType w:val="hybridMultilevel"/>
    <w:tmpl w:val="6C126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F0541"/>
    <w:multiLevelType w:val="hybridMultilevel"/>
    <w:tmpl w:val="9508C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C4DDD"/>
    <w:multiLevelType w:val="hybridMultilevel"/>
    <w:tmpl w:val="72F46BAA"/>
    <w:lvl w:ilvl="0" w:tplc="C370506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56AB8"/>
    <w:multiLevelType w:val="hybridMultilevel"/>
    <w:tmpl w:val="A348A6A2"/>
    <w:lvl w:ilvl="0" w:tplc="A82083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63289"/>
    <w:multiLevelType w:val="hybridMultilevel"/>
    <w:tmpl w:val="C9848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14581"/>
    <w:multiLevelType w:val="hybridMultilevel"/>
    <w:tmpl w:val="7704658E"/>
    <w:lvl w:ilvl="0" w:tplc="C956714C">
      <w:start w:val="1"/>
      <w:numFmt w:val="decimal"/>
      <w:lvlText w:val="%1."/>
      <w:lvlJc w:val="left"/>
      <w:pPr>
        <w:ind w:left="633" w:hanging="341"/>
      </w:pPr>
      <w:rPr>
        <w:rFonts w:ascii="Times New Roman" w:eastAsia="Gothic720EU-Normal" w:hAnsi="Times New Roman" w:cs="Times New Roman" w:hint="default"/>
        <w:b w:val="0"/>
        <w:b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C48B9"/>
    <w:multiLevelType w:val="hybridMultilevel"/>
    <w:tmpl w:val="4D74E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6366A"/>
    <w:multiLevelType w:val="hybridMultilevel"/>
    <w:tmpl w:val="5B3EB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B5AFA"/>
    <w:multiLevelType w:val="hybridMultilevel"/>
    <w:tmpl w:val="C0422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E3517"/>
    <w:multiLevelType w:val="hybridMultilevel"/>
    <w:tmpl w:val="7EDE8F96"/>
    <w:lvl w:ilvl="0" w:tplc="6046F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E09D8"/>
    <w:multiLevelType w:val="hybridMultilevel"/>
    <w:tmpl w:val="AE580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830F1"/>
    <w:multiLevelType w:val="hybridMultilevel"/>
    <w:tmpl w:val="958806A8"/>
    <w:lvl w:ilvl="0" w:tplc="A82083A8">
      <w:start w:val="1"/>
      <w:numFmt w:val="decimal"/>
      <w:lvlText w:val="%1."/>
      <w:lvlJc w:val="left"/>
      <w:pPr>
        <w:ind w:left="720" w:hanging="360"/>
      </w:pPr>
    </w:lvl>
    <w:lvl w:ilvl="1" w:tplc="480EAE1A">
      <w:start w:val="1"/>
      <w:numFmt w:val="lowerLetter"/>
      <w:lvlText w:val="%2."/>
      <w:lvlJc w:val="left"/>
      <w:pPr>
        <w:ind w:left="1440" w:hanging="360"/>
      </w:pPr>
    </w:lvl>
    <w:lvl w:ilvl="2" w:tplc="BEE03786">
      <w:start w:val="1"/>
      <w:numFmt w:val="lowerRoman"/>
      <w:lvlText w:val="%3."/>
      <w:lvlJc w:val="right"/>
      <w:pPr>
        <w:ind w:left="2160" w:hanging="180"/>
      </w:pPr>
    </w:lvl>
    <w:lvl w:ilvl="3" w:tplc="6DF6FCE6">
      <w:start w:val="1"/>
      <w:numFmt w:val="decimal"/>
      <w:lvlText w:val="%4."/>
      <w:lvlJc w:val="left"/>
      <w:pPr>
        <w:ind w:left="2880" w:hanging="360"/>
      </w:pPr>
    </w:lvl>
    <w:lvl w:ilvl="4" w:tplc="B70CEA6A">
      <w:start w:val="1"/>
      <w:numFmt w:val="lowerLetter"/>
      <w:lvlText w:val="%5."/>
      <w:lvlJc w:val="left"/>
      <w:pPr>
        <w:ind w:left="3600" w:hanging="360"/>
      </w:pPr>
    </w:lvl>
    <w:lvl w:ilvl="5" w:tplc="7F4292D8">
      <w:start w:val="1"/>
      <w:numFmt w:val="lowerRoman"/>
      <w:lvlText w:val="%6."/>
      <w:lvlJc w:val="right"/>
      <w:pPr>
        <w:ind w:left="4320" w:hanging="180"/>
      </w:pPr>
    </w:lvl>
    <w:lvl w:ilvl="6" w:tplc="DCD0AC7C">
      <w:start w:val="1"/>
      <w:numFmt w:val="decimal"/>
      <w:lvlText w:val="%7."/>
      <w:lvlJc w:val="left"/>
      <w:pPr>
        <w:ind w:left="5040" w:hanging="360"/>
      </w:pPr>
    </w:lvl>
    <w:lvl w:ilvl="7" w:tplc="9B8A8484">
      <w:start w:val="1"/>
      <w:numFmt w:val="lowerLetter"/>
      <w:lvlText w:val="%8."/>
      <w:lvlJc w:val="left"/>
      <w:pPr>
        <w:ind w:left="5760" w:hanging="360"/>
      </w:pPr>
    </w:lvl>
    <w:lvl w:ilvl="8" w:tplc="31F4D0B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C329A"/>
    <w:multiLevelType w:val="hybridMultilevel"/>
    <w:tmpl w:val="517EDD9C"/>
    <w:lvl w:ilvl="0" w:tplc="2364F8C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944C8"/>
    <w:multiLevelType w:val="hybridMultilevel"/>
    <w:tmpl w:val="4254FEE0"/>
    <w:lvl w:ilvl="0" w:tplc="4D868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B6771B"/>
    <w:multiLevelType w:val="hybridMultilevel"/>
    <w:tmpl w:val="455AF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2D3F"/>
    <w:multiLevelType w:val="hybridMultilevel"/>
    <w:tmpl w:val="FAF65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42E20"/>
    <w:multiLevelType w:val="hybridMultilevel"/>
    <w:tmpl w:val="78A4B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20D51"/>
    <w:multiLevelType w:val="hybridMultilevel"/>
    <w:tmpl w:val="1F182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45B5C"/>
    <w:multiLevelType w:val="hybridMultilevel"/>
    <w:tmpl w:val="585C5A78"/>
    <w:lvl w:ilvl="0" w:tplc="A82083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E5B2B"/>
    <w:multiLevelType w:val="hybridMultilevel"/>
    <w:tmpl w:val="5C581598"/>
    <w:lvl w:ilvl="0" w:tplc="AD32F6CA">
      <w:start w:val="1"/>
      <w:numFmt w:val="decimal"/>
      <w:lvlText w:val="%1."/>
      <w:lvlJc w:val="left"/>
      <w:pPr>
        <w:ind w:left="463" w:hanging="341"/>
      </w:pPr>
      <w:rPr>
        <w:rFonts w:ascii="Times New Roman" w:eastAsia="Gothic720EU-Normal" w:hAnsi="Times New Roman" w:cs="Times New Roman" w:hint="default"/>
        <w:spacing w:val="-2"/>
        <w:w w:val="101"/>
        <w:sz w:val="24"/>
        <w:szCs w:val="24"/>
        <w:lang w:val="pl-PL" w:eastAsia="en-US" w:bidi="ar-SA"/>
      </w:rPr>
    </w:lvl>
    <w:lvl w:ilvl="1" w:tplc="C956714C">
      <w:start w:val="1"/>
      <w:numFmt w:val="decimal"/>
      <w:lvlText w:val="%2."/>
      <w:lvlJc w:val="left"/>
      <w:pPr>
        <w:ind w:left="633" w:hanging="341"/>
      </w:pPr>
      <w:rPr>
        <w:rFonts w:ascii="Times New Roman" w:eastAsia="Gothic720EU-Normal" w:hAnsi="Times New Roman" w:cs="Times New Roman" w:hint="default"/>
        <w:b w:val="0"/>
        <w:bCs w:val="0"/>
        <w:spacing w:val="-1"/>
        <w:w w:val="100"/>
        <w:sz w:val="24"/>
        <w:szCs w:val="24"/>
        <w:lang w:val="pl-PL" w:eastAsia="en-US" w:bidi="ar-SA"/>
      </w:rPr>
    </w:lvl>
    <w:lvl w:ilvl="2" w:tplc="B682351C">
      <w:numFmt w:val="bullet"/>
      <w:lvlText w:val="•"/>
      <w:lvlJc w:val="left"/>
      <w:pPr>
        <w:ind w:left="1308" w:hanging="341"/>
      </w:pPr>
      <w:rPr>
        <w:rFonts w:hint="default"/>
        <w:lang w:val="pl-PL" w:eastAsia="en-US" w:bidi="ar-SA"/>
      </w:rPr>
    </w:lvl>
    <w:lvl w:ilvl="3" w:tplc="D03C2172">
      <w:numFmt w:val="bullet"/>
      <w:lvlText w:val="•"/>
      <w:lvlJc w:val="left"/>
      <w:pPr>
        <w:ind w:left="1976" w:hanging="341"/>
      </w:pPr>
      <w:rPr>
        <w:rFonts w:hint="default"/>
        <w:lang w:val="pl-PL" w:eastAsia="en-US" w:bidi="ar-SA"/>
      </w:rPr>
    </w:lvl>
    <w:lvl w:ilvl="4" w:tplc="62F81CB4">
      <w:numFmt w:val="bullet"/>
      <w:lvlText w:val="•"/>
      <w:lvlJc w:val="left"/>
      <w:pPr>
        <w:ind w:left="2644" w:hanging="341"/>
      </w:pPr>
      <w:rPr>
        <w:rFonts w:hint="default"/>
        <w:lang w:val="pl-PL" w:eastAsia="en-US" w:bidi="ar-SA"/>
      </w:rPr>
    </w:lvl>
    <w:lvl w:ilvl="5" w:tplc="945E5262">
      <w:numFmt w:val="bullet"/>
      <w:lvlText w:val="•"/>
      <w:lvlJc w:val="left"/>
      <w:pPr>
        <w:ind w:left="3312" w:hanging="341"/>
      </w:pPr>
      <w:rPr>
        <w:rFonts w:hint="default"/>
        <w:lang w:val="pl-PL" w:eastAsia="en-US" w:bidi="ar-SA"/>
      </w:rPr>
    </w:lvl>
    <w:lvl w:ilvl="6" w:tplc="E98EA9C8">
      <w:numFmt w:val="bullet"/>
      <w:lvlText w:val="•"/>
      <w:lvlJc w:val="left"/>
      <w:pPr>
        <w:ind w:left="3980" w:hanging="341"/>
      </w:pPr>
      <w:rPr>
        <w:rFonts w:hint="default"/>
        <w:lang w:val="pl-PL" w:eastAsia="en-US" w:bidi="ar-SA"/>
      </w:rPr>
    </w:lvl>
    <w:lvl w:ilvl="7" w:tplc="F014CEDE">
      <w:numFmt w:val="bullet"/>
      <w:lvlText w:val="•"/>
      <w:lvlJc w:val="left"/>
      <w:pPr>
        <w:ind w:left="4649" w:hanging="341"/>
      </w:pPr>
      <w:rPr>
        <w:rFonts w:hint="default"/>
        <w:lang w:val="pl-PL" w:eastAsia="en-US" w:bidi="ar-SA"/>
      </w:rPr>
    </w:lvl>
    <w:lvl w:ilvl="8" w:tplc="BC5EF64E">
      <w:numFmt w:val="bullet"/>
      <w:lvlText w:val="•"/>
      <w:lvlJc w:val="left"/>
      <w:pPr>
        <w:ind w:left="5317" w:hanging="341"/>
      </w:pPr>
      <w:rPr>
        <w:rFonts w:hint="default"/>
        <w:lang w:val="pl-PL" w:eastAsia="en-US" w:bidi="ar-SA"/>
      </w:rPr>
    </w:lvl>
  </w:abstractNum>
  <w:abstractNum w:abstractNumId="22" w15:restartNumberingAfterBreak="0">
    <w:nsid w:val="6D3018A7"/>
    <w:multiLevelType w:val="hybridMultilevel"/>
    <w:tmpl w:val="07AED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F277D"/>
    <w:multiLevelType w:val="hybridMultilevel"/>
    <w:tmpl w:val="1CAEA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47C62"/>
    <w:multiLevelType w:val="hybridMultilevel"/>
    <w:tmpl w:val="1BB080DC"/>
    <w:lvl w:ilvl="0" w:tplc="8DEE7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557C5"/>
    <w:multiLevelType w:val="hybridMultilevel"/>
    <w:tmpl w:val="7FDC8358"/>
    <w:lvl w:ilvl="0" w:tplc="AC7223BE">
      <w:start w:val="1"/>
      <w:numFmt w:val="decimal"/>
      <w:lvlText w:val="%1."/>
      <w:lvlJc w:val="left"/>
      <w:pPr>
        <w:ind w:left="720" w:hanging="360"/>
      </w:pPr>
      <w:rPr>
        <w:rFonts w:ascii="Times New Roman" w:eastAsia="Gothic720EU-Normal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E5CDA"/>
    <w:multiLevelType w:val="hybridMultilevel"/>
    <w:tmpl w:val="D0F4CA6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19"/>
  </w:num>
  <w:num w:numId="5">
    <w:abstractNumId w:val="5"/>
  </w:num>
  <w:num w:numId="6">
    <w:abstractNumId w:val="3"/>
  </w:num>
  <w:num w:numId="7">
    <w:abstractNumId w:val="6"/>
  </w:num>
  <w:num w:numId="8">
    <w:abstractNumId w:val="18"/>
  </w:num>
  <w:num w:numId="9">
    <w:abstractNumId w:val="17"/>
  </w:num>
  <w:num w:numId="10">
    <w:abstractNumId w:val="24"/>
  </w:num>
  <w:num w:numId="11">
    <w:abstractNumId w:val="11"/>
  </w:num>
  <w:num w:numId="12">
    <w:abstractNumId w:val="26"/>
  </w:num>
  <w:num w:numId="13">
    <w:abstractNumId w:val="16"/>
  </w:num>
  <w:num w:numId="14">
    <w:abstractNumId w:val="1"/>
  </w:num>
  <w:num w:numId="15">
    <w:abstractNumId w:val="9"/>
  </w:num>
  <w:num w:numId="16">
    <w:abstractNumId w:val="14"/>
  </w:num>
  <w:num w:numId="17">
    <w:abstractNumId w:val="10"/>
  </w:num>
  <w:num w:numId="18">
    <w:abstractNumId w:val="22"/>
  </w:num>
  <w:num w:numId="19">
    <w:abstractNumId w:val="0"/>
  </w:num>
  <w:num w:numId="20">
    <w:abstractNumId w:val="4"/>
  </w:num>
  <w:num w:numId="21">
    <w:abstractNumId w:val="15"/>
  </w:num>
  <w:num w:numId="22">
    <w:abstractNumId w:val="2"/>
  </w:num>
  <w:num w:numId="23">
    <w:abstractNumId w:val="7"/>
  </w:num>
  <w:num w:numId="24">
    <w:abstractNumId w:val="8"/>
  </w:num>
  <w:num w:numId="25">
    <w:abstractNumId w:val="12"/>
  </w:num>
  <w:num w:numId="26">
    <w:abstractNumId w:val="25"/>
  </w:num>
  <w:num w:numId="27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F46"/>
    <w:rsid w:val="00013BC4"/>
    <w:rsid w:val="00021B1A"/>
    <w:rsid w:val="0003729F"/>
    <w:rsid w:val="00042BAF"/>
    <w:rsid w:val="000641C2"/>
    <w:rsid w:val="00094C20"/>
    <w:rsid w:val="00096ED8"/>
    <w:rsid w:val="000B4B88"/>
    <w:rsid w:val="000B5144"/>
    <w:rsid w:val="000C0004"/>
    <w:rsid w:val="000C2148"/>
    <w:rsid w:val="000C2CBC"/>
    <w:rsid w:val="000C72EE"/>
    <w:rsid w:val="000F0674"/>
    <w:rsid w:val="00111E7A"/>
    <w:rsid w:val="0012745B"/>
    <w:rsid w:val="00132DC1"/>
    <w:rsid w:val="00134F9E"/>
    <w:rsid w:val="0014509D"/>
    <w:rsid w:val="00157103"/>
    <w:rsid w:val="001638EF"/>
    <w:rsid w:val="00164AB8"/>
    <w:rsid w:val="001712ED"/>
    <w:rsid w:val="00173BA0"/>
    <w:rsid w:val="0019539C"/>
    <w:rsid w:val="00195BD5"/>
    <w:rsid w:val="001B21F9"/>
    <w:rsid w:val="001B50D7"/>
    <w:rsid w:val="001D3A62"/>
    <w:rsid w:val="001D5FEF"/>
    <w:rsid w:val="001E12DE"/>
    <w:rsid w:val="001F18CA"/>
    <w:rsid w:val="00203BE7"/>
    <w:rsid w:val="002053F0"/>
    <w:rsid w:val="002173AF"/>
    <w:rsid w:val="00225F66"/>
    <w:rsid w:val="00227C55"/>
    <w:rsid w:val="00237CC1"/>
    <w:rsid w:val="00242260"/>
    <w:rsid w:val="00244325"/>
    <w:rsid w:val="00276FF0"/>
    <w:rsid w:val="00295CD5"/>
    <w:rsid w:val="002A34D0"/>
    <w:rsid w:val="002C2398"/>
    <w:rsid w:val="002C6F8D"/>
    <w:rsid w:val="002F1844"/>
    <w:rsid w:val="002F57EE"/>
    <w:rsid w:val="0030700F"/>
    <w:rsid w:val="003103DB"/>
    <w:rsid w:val="0032584E"/>
    <w:rsid w:val="00345E8E"/>
    <w:rsid w:val="00346A71"/>
    <w:rsid w:val="00357C1A"/>
    <w:rsid w:val="00366F3E"/>
    <w:rsid w:val="00370CD5"/>
    <w:rsid w:val="003732CC"/>
    <w:rsid w:val="003753B6"/>
    <w:rsid w:val="003821C3"/>
    <w:rsid w:val="00386882"/>
    <w:rsid w:val="00387624"/>
    <w:rsid w:val="0039326F"/>
    <w:rsid w:val="003967C0"/>
    <w:rsid w:val="003A06CA"/>
    <w:rsid w:val="003A7699"/>
    <w:rsid w:val="003B5C36"/>
    <w:rsid w:val="003D190D"/>
    <w:rsid w:val="003D4A5A"/>
    <w:rsid w:val="00402C66"/>
    <w:rsid w:val="00412906"/>
    <w:rsid w:val="00423874"/>
    <w:rsid w:val="004350FF"/>
    <w:rsid w:val="004536BB"/>
    <w:rsid w:val="0046229F"/>
    <w:rsid w:val="00462D7D"/>
    <w:rsid w:val="0046568B"/>
    <w:rsid w:val="004726C0"/>
    <w:rsid w:val="00472CA7"/>
    <w:rsid w:val="004732B3"/>
    <w:rsid w:val="00484E89"/>
    <w:rsid w:val="00487FF1"/>
    <w:rsid w:val="004A292C"/>
    <w:rsid w:val="004A3DA8"/>
    <w:rsid w:val="004B5455"/>
    <w:rsid w:val="004D22C7"/>
    <w:rsid w:val="004D5012"/>
    <w:rsid w:val="004E69B4"/>
    <w:rsid w:val="004F351F"/>
    <w:rsid w:val="0051538C"/>
    <w:rsid w:val="005310C7"/>
    <w:rsid w:val="00540ACB"/>
    <w:rsid w:val="0055443C"/>
    <w:rsid w:val="005550C6"/>
    <w:rsid w:val="00562FFF"/>
    <w:rsid w:val="005633D9"/>
    <w:rsid w:val="0058159D"/>
    <w:rsid w:val="00596ABF"/>
    <w:rsid w:val="00597454"/>
    <w:rsid w:val="005E194C"/>
    <w:rsid w:val="005E50E6"/>
    <w:rsid w:val="005F0D45"/>
    <w:rsid w:val="005F1937"/>
    <w:rsid w:val="005F4B47"/>
    <w:rsid w:val="005F7812"/>
    <w:rsid w:val="0062717D"/>
    <w:rsid w:val="006304CF"/>
    <w:rsid w:val="0063207E"/>
    <w:rsid w:val="0063497C"/>
    <w:rsid w:val="00643D35"/>
    <w:rsid w:val="00653F73"/>
    <w:rsid w:val="006631DC"/>
    <w:rsid w:val="00674A85"/>
    <w:rsid w:val="00676DCA"/>
    <w:rsid w:val="00683CC5"/>
    <w:rsid w:val="006C0FFC"/>
    <w:rsid w:val="006C2FA5"/>
    <w:rsid w:val="006C381A"/>
    <w:rsid w:val="006C3AF6"/>
    <w:rsid w:val="006C6037"/>
    <w:rsid w:val="006D3588"/>
    <w:rsid w:val="006E2CC5"/>
    <w:rsid w:val="006F2ECB"/>
    <w:rsid w:val="00703244"/>
    <w:rsid w:val="00703C56"/>
    <w:rsid w:val="00721759"/>
    <w:rsid w:val="007764A6"/>
    <w:rsid w:val="00784363"/>
    <w:rsid w:val="007A4A25"/>
    <w:rsid w:val="007B1AFE"/>
    <w:rsid w:val="007C09C7"/>
    <w:rsid w:val="007D4B17"/>
    <w:rsid w:val="007D6C20"/>
    <w:rsid w:val="007D707C"/>
    <w:rsid w:val="00801FDE"/>
    <w:rsid w:val="008073FC"/>
    <w:rsid w:val="00824CE1"/>
    <w:rsid w:val="008362D1"/>
    <w:rsid w:val="008611A2"/>
    <w:rsid w:val="008A288C"/>
    <w:rsid w:val="008A3E3C"/>
    <w:rsid w:val="008A4BD0"/>
    <w:rsid w:val="008B516C"/>
    <w:rsid w:val="008B6F84"/>
    <w:rsid w:val="008C6351"/>
    <w:rsid w:val="008C6FC8"/>
    <w:rsid w:val="0091014C"/>
    <w:rsid w:val="009331D2"/>
    <w:rsid w:val="009361A6"/>
    <w:rsid w:val="009452D4"/>
    <w:rsid w:val="00953051"/>
    <w:rsid w:val="00974DA9"/>
    <w:rsid w:val="00977CED"/>
    <w:rsid w:val="00985455"/>
    <w:rsid w:val="00985EE1"/>
    <w:rsid w:val="009B1614"/>
    <w:rsid w:val="009D38B1"/>
    <w:rsid w:val="009F1D8F"/>
    <w:rsid w:val="009F58A0"/>
    <w:rsid w:val="00A0436E"/>
    <w:rsid w:val="00A21E66"/>
    <w:rsid w:val="00A3124C"/>
    <w:rsid w:val="00A324F5"/>
    <w:rsid w:val="00A36708"/>
    <w:rsid w:val="00A4550A"/>
    <w:rsid w:val="00A660BA"/>
    <w:rsid w:val="00A72DF9"/>
    <w:rsid w:val="00A747E0"/>
    <w:rsid w:val="00A91560"/>
    <w:rsid w:val="00AA79F4"/>
    <w:rsid w:val="00AB332B"/>
    <w:rsid w:val="00AD3EA0"/>
    <w:rsid w:val="00AD5D5F"/>
    <w:rsid w:val="00AD6613"/>
    <w:rsid w:val="00AF7AFF"/>
    <w:rsid w:val="00B02FB5"/>
    <w:rsid w:val="00B1308D"/>
    <w:rsid w:val="00B158A9"/>
    <w:rsid w:val="00B22553"/>
    <w:rsid w:val="00B228A2"/>
    <w:rsid w:val="00B24B30"/>
    <w:rsid w:val="00B34EE0"/>
    <w:rsid w:val="00B511AF"/>
    <w:rsid w:val="00B95CE9"/>
    <w:rsid w:val="00B97C05"/>
    <w:rsid w:val="00BA7866"/>
    <w:rsid w:val="00BB3BD8"/>
    <w:rsid w:val="00BB41D3"/>
    <w:rsid w:val="00BC092E"/>
    <w:rsid w:val="00BC79B9"/>
    <w:rsid w:val="00BD4AE3"/>
    <w:rsid w:val="00BE4A29"/>
    <w:rsid w:val="00BE74A5"/>
    <w:rsid w:val="00BF0B74"/>
    <w:rsid w:val="00C13708"/>
    <w:rsid w:val="00C2738C"/>
    <w:rsid w:val="00C34453"/>
    <w:rsid w:val="00C80A9A"/>
    <w:rsid w:val="00C84EB8"/>
    <w:rsid w:val="00C927F3"/>
    <w:rsid w:val="00C95748"/>
    <w:rsid w:val="00CA7032"/>
    <w:rsid w:val="00CC7D85"/>
    <w:rsid w:val="00CC7F46"/>
    <w:rsid w:val="00CE3B4C"/>
    <w:rsid w:val="00CF37E9"/>
    <w:rsid w:val="00D10E57"/>
    <w:rsid w:val="00D1227B"/>
    <w:rsid w:val="00D2119C"/>
    <w:rsid w:val="00D302A7"/>
    <w:rsid w:val="00D52E29"/>
    <w:rsid w:val="00D624E7"/>
    <w:rsid w:val="00D84DE4"/>
    <w:rsid w:val="00D9740A"/>
    <w:rsid w:val="00D97E75"/>
    <w:rsid w:val="00DA4C51"/>
    <w:rsid w:val="00DC57AF"/>
    <w:rsid w:val="00DC6F32"/>
    <w:rsid w:val="00DD6DA3"/>
    <w:rsid w:val="00DE6FA0"/>
    <w:rsid w:val="00DF2F0E"/>
    <w:rsid w:val="00E01A93"/>
    <w:rsid w:val="00E6248E"/>
    <w:rsid w:val="00E65EB3"/>
    <w:rsid w:val="00E66E9F"/>
    <w:rsid w:val="00E733B4"/>
    <w:rsid w:val="00E742BC"/>
    <w:rsid w:val="00ED13D5"/>
    <w:rsid w:val="00ED1E6B"/>
    <w:rsid w:val="00ED335D"/>
    <w:rsid w:val="00EF29F3"/>
    <w:rsid w:val="00F21C58"/>
    <w:rsid w:val="00F32E1A"/>
    <w:rsid w:val="00F3352E"/>
    <w:rsid w:val="00F379C1"/>
    <w:rsid w:val="00F45046"/>
    <w:rsid w:val="00F52740"/>
    <w:rsid w:val="00F5544B"/>
    <w:rsid w:val="00F655B3"/>
    <w:rsid w:val="00F66AEF"/>
    <w:rsid w:val="00F818A1"/>
    <w:rsid w:val="00F86A25"/>
    <w:rsid w:val="00FE0479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C193B"/>
  <w15:docId w15:val="{0C540E65-3B4B-4A41-B6CE-EB4F4ACE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35D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7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F46"/>
  </w:style>
  <w:style w:type="paragraph" w:styleId="Stopka">
    <w:name w:val="footer"/>
    <w:basedOn w:val="Normalny"/>
    <w:link w:val="StopkaZnak"/>
    <w:uiPriority w:val="99"/>
    <w:unhideWhenUsed/>
    <w:rsid w:val="00CC7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F46"/>
  </w:style>
  <w:style w:type="character" w:customStyle="1" w:styleId="oypena">
    <w:name w:val="oypena"/>
    <w:basedOn w:val="Domylnaczcionkaakapitu"/>
    <w:rsid w:val="004E69B4"/>
  </w:style>
  <w:style w:type="paragraph" w:styleId="NormalnyWeb">
    <w:name w:val="Normal (Web)"/>
    <w:basedOn w:val="Normalny"/>
    <w:uiPriority w:val="99"/>
    <w:unhideWhenUsed/>
    <w:rsid w:val="00F45046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9B161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740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9740A"/>
    <w:rPr>
      <w:kern w:val="2"/>
      <w:lang w:eastAsia="en-US"/>
    </w:rPr>
  </w:style>
  <w:style w:type="character" w:styleId="Odwoanieprzypisudolnego">
    <w:name w:val="footnote reference"/>
    <w:uiPriority w:val="99"/>
    <w:semiHidden/>
    <w:unhideWhenUsed/>
    <w:rsid w:val="00D9740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37E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F37E9"/>
    <w:rPr>
      <w:kern w:val="2"/>
      <w:lang w:eastAsia="en-US"/>
    </w:rPr>
  </w:style>
  <w:style w:type="character" w:styleId="Odwoanieprzypisukocowego">
    <w:name w:val="endnote reference"/>
    <w:uiPriority w:val="99"/>
    <w:semiHidden/>
    <w:unhideWhenUsed/>
    <w:rsid w:val="00CF37E9"/>
    <w:rPr>
      <w:vertAlign w:val="superscript"/>
    </w:rPr>
  </w:style>
  <w:style w:type="table" w:styleId="rednialista2akcent1">
    <w:name w:val="Medium List 2 Accent 1"/>
    <w:basedOn w:val="Standardowy"/>
    <w:uiPriority w:val="66"/>
    <w:rsid w:val="00597454"/>
    <w:rPr>
      <w:rFonts w:ascii="Cambria" w:eastAsia="Times New Roman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Odwoaniedokomentarza">
    <w:name w:val="annotation reference"/>
    <w:uiPriority w:val="99"/>
    <w:semiHidden/>
    <w:unhideWhenUsed/>
    <w:rsid w:val="001638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8E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638EF"/>
    <w:rPr>
      <w:kern w:val="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8E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38EF"/>
    <w:rPr>
      <w:b/>
      <w:bCs/>
      <w:kern w:val="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38EF"/>
    <w:rPr>
      <w:rFonts w:ascii="Tahoma" w:hAnsi="Tahoma" w:cs="Tahoma"/>
      <w:kern w:val="2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E65EB3"/>
    <w:rPr>
      <w:color w:val="0563C1" w:themeColor="hyperlink"/>
      <w:u w:val="single"/>
    </w:rPr>
  </w:style>
  <w:style w:type="character" w:customStyle="1" w:styleId="h2">
    <w:name w:val="h2"/>
    <w:basedOn w:val="Domylnaczcionkaakapitu"/>
    <w:rsid w:val="00ED13D5"/>
  </w:style>
  <w:style w:type="character" w:styleId="Nierozpoznanawzmianka">
    <w:name w:val="Unresolved Mention"/>
    <w:basedOn w:val="Domylnaczcionkaakapitu"/>
    <w:uiPriority w:val="99"/>
    <w:semiHidden/>
    <w:unhideWhenUsed/>
    <w:rsid w:val="00096E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37C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pslopnice.iap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DE8F2-DE2B-4ACF-90CF-A5B96B7A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3488</Words>
  <Characters>20928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Jaworska</dc:creator>
  <cp:lastModifiedBy>Maria</cp:lastModifiedBy>
  <cp:revision>32</cp:revision>
  <cp:lastPrinted>2024-02-12T13:06:00Z</cp:lastPrinted>
  <dcterms:created xsi:type="dcterms:W3CDTF">2024-01-09T07:44:00Z</dcterms:created>
  <dcterms:modified xsi:type="dcterms:W3CDTF">2024-02-12T13:06:00Z</dcterms:modified>
</cp:coreProperties>
</file>